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F68B" w14:textId="70DA0BD8" w:rsidR="00C60380" w:rsidRPr="00B73855" w:rsidRDefault="00C60380" w:rsidP="00B7385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7385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ЛОКАЛЬНЫЕ НОРМАТИВНЫЕ АКТЫ</w:t>
      </w:r>
      <w:r w:rsidRPr="00B7385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ОБРАЗОВАТЕЛЬН</w:t>
      </w:r>
      <w:r w:rsidR="00F852A7" w:rsidRPr="00B7385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ЫХ</w:t>
      </w:r>
      <w:r w:rsidRPr="00B7385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УЧРЕЖДЕНИ</w:t>
      </w:r>
      <w:r w:rsidR="00B73855" w:rsidRPr="00B7385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Й</w:t>
      </w:r>
    </w:p>
    <w:p w14:paraId="23BDCC28" w14:textId="77777777" w:rsidR="00B73855" w:rsidRDefault="00B73855" w:rsidP="00B7385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5B0ECF0" w14:textId="76170589" w:rsidR="00C60380" w:rsidRDefault="00C60380" w:rsidP="00B7385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85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Слушателям будут выданы локальные нормативные акты по организации образовательной деятельности, наличие которых </w:t>
      </w:r>
      <w:r w:rsidR="00B73855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предусмотрено</w:t>
      </w:r>
      <w:bookmarkStart w:id="0" w:name="_GoBack"/>
      <w:bookmarkEnd w:id="0"/>
      <w:r w:rsidRPr="00B7385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Федеральным законом «Об образовании в Российской Федерации»</w:t>
      </w:r>
    </w:p>
    <w:p w14:paraId="6D1D96CF" w14:textId="232F631C" w:rsidR="00B73855" w:rsidRDefault="00B73855" w:rsidP="00B73855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BF9EFD4" w14:textId="1110AE89" w:rsidR="00B73855" w:rsidRPr="00B73855" w:rsidRDefault="00B73855" w:rsidP="00B73855">
      <w:pPr>
        <w:spacing w:line="240" w:lineRule="exact"/>
        <w:ind w:left="1701" w:right="1700"/>
        <w:jc w:val="center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Локальные нормативные акты,</w:t>
      </w:r>
      <w:r w:rsidRPr="00B73855">
        <w:rPr>
          <w:rFonts w:ascii="Times New Roman" w:hAnsi="Times New Roman" w:cs="Times New Roman"/>
        </w:rPr>
        <w:br/>
        <w:t>содержащие нормы</w:t>
      </w:r>
      <w:r>
        <w:rPr>
          <w:rFonts w:ascii="Times New Roman" w:hAnsi="Times New Roman" w:cs="Times New Roman"/>
        </w:rPr>
        <w:t xml:space="preserve"> трудового права</w:t>
      </w:r>
    </w:p>
    <w:p w14:paraId="392D3D5F" w14:textId="77777777" w:rsidR="00B73855" w:rsidRPr="00B73855" w:rsidRDefault="00B73855" w:rsidP="00B73855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928C45D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Положение о нормах профессиональной этики педагогических работников (ч. 4 ст. 47</w:t>
      </w:r>
      <w:r w:rsidRPr="00B73855">
        <w:rPr>
          <w:rFonts w:ascii="Times New Roman" w:hAnsi="Times New Roman" w:cs="Times New Roman"/>
        </w:rPr>
        <w:br/>
        <w:t>273-ФЗ)</w:t>
      </w:r>
      <w:r w:rsidRPr="00B7385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C01FCF3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(п. 7 ч. 3 ст. 47 273-ФЗ)</w:t>
      </w:r>
      <w:r w:rsidRPr="00B7385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351D5F6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бесплатного пользования педагогическими работниками образовательными</w:t>
      </w:r>
      <w:r w:rsidRPr="00B73855">
        <w:rPr>
          <w:rFonts w:ascii="Times New Roman" w:hAnsi="Times New Roman" w:cs="Times New Roman"/>
        </w:rPr>
        <w:br/>
        <w:t>и методическими услугами учреждения (п. 8 ч. 3 ст. 47 273-ФЗ).</w:t>
      </w:r>
    </w:p>
    <w:p w14:paraId="158A1690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(ч. 6 ст. 45</w:t>
      </w:r>
      <w:r w:rsidRPr="00B73855">
        <w:rPr>
          <w:rFonts w:ascii="Times New Roman" w:hAnsi="Times New Roman" w:cs="Times New Roman"/>
        </w:rPr>
        <w:br/>
        <w:t>273-ФЗ).</w:t>
      </w:r>
    </w:p>
    <w:p w14:paraId="6D903DC5" w14:textId="77777777" w:rsidR="00B73855" w:rsidRPr="00B73855" w:rsidRDefault="00B73855" w:rsidP="00B73855">
      <w:pPr>
        <w:spacing w:line="240" w:lineRule="exact"/>
        <w:jc w:val="both"/>
        <w:rPr>
          <w:rFonts w:ascii="Times New Roman" w:hAnsi="Times New Roman" w:cs="Times New Roman"/>
        </w:rPr>
      </w:pPr>
    </w:p>
    <w:p w14:paraId="519E95E4" w14:textId="443F4E56" w:rsidR="00B73855" w:rsidRPr="00B73855" w:rsidRDefault="00B73855" w:rsidP="00B73855">
      <w:pPr>
        <w:spacing w:line="240" w:lineRule="exact"/>
        <w:ind w:left="1701" w:right="1700"/>
        <w:jc w:val="center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Локальные нормативные акты,</w:t>
      </w:r>
      <w:r w:rsidRPr="00B73855">
        <w:rPr>
          <w:rFonts w:ascii="Times New Roman" w:hAnsi="Times New Roman" w:cs="Times New Roman"/>
        </w:rPr>
        <w:br/>
        <w:t>содержащие нормы, регулирующие образовательные отношения</w:t>
      </w:r>
    </w:p>
    <w:p w14:paraId="4BE93840" w14:textId="77777777" w:rsidR="00B73855" w:rsidRPr="00B73855" w:rsidRDefault="00B73855" w:rsidP="00B73855">
      <w:pPr>
        <w:spacing w:line="240" w:lineRule="exact"/>
        <w:jc w:val="both"/>
        <w:rPr>
          <w:rFonts w:ascii="Times New Roman" w:hAnsi="Times New Roman" w:cs="Times New Roman"/>
        </w:rPr>
      </w:pPr>
    </w:p>
    <w:p w14:paraId="4D1FC2B8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 (ч. 2 ст. 30 273-ФЗ).</w:t>
      </w:r>
    </w:p>
    <w:p w14:paraId="567DF405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Правила приема на обучение по образовательным программам дошкольного образования (ч. 2 ст. 30, ч. 9 ст. 55 273-ФЗ).</w:t>
      </w:r>
    </w:p>
    <w:p w14:paraId="3907423A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договора об образовании по образовательной программе дошкольного образования (ст. 54 273-ФЗ).</w:t>
      </w:r>
    </w:p>
    <w:p w14:paraId="66847FD0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Правила приема на обучение по образовательным программам начального общего, основного общего и среднего общего образования (ч. 2 ст. 30, ч. 9 ст. 55 273-ФЗ).</w:t>
      </w:r>
    </w:p>
    <w:p w14:paraId="0428391D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приема граждан на обучение по дополнительным образовательным программам,</w:t>
      </w:r>
      <w:r w:rsidRPr="00B73855">
        <w:rPr>
          <w:rFonts w:ascii="Times New Roman" w:hAnsi="Times New Roman" w:cs="Times New Roman"/>
        </w:rPr>
        <w:br/>
        <w:t>а также на места с оплатой стоимости обучения физическими и (или) юридическими лицами (ч. 5 ст. 55 273-ФЗ).</w:t>
      </w:r>
    </w:p>
    <w:p w14:paraId="1623CC41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и основания перевода и отчисления обучающихся (ч. 2 ст. 30 273-ФЗ).</w:t>
      </w:r>
    </w:p>
    <w:p w14:paraId="765F8E5C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Положение о языках образования (ч. 6 ст. 14 273-ФЗ).</w:t>
      </w:r>
    </w:p>
    <w:p w14:paraId="4AE55AD4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</w:t>
      </w:r>
      <w:r w:rsidRPr="00B73855">
        <w:rPr>
          <w:rFonts w:ascii="Times New Roman" w:hAnsi="Times New Roman" w:cs="Times New Roman"/>
        </w:rPr>
        <w:br/>
        <w:t>в учреждении и не предусмотренных учебным планом (ч. 4 ст. 34 273-ФЗ, для ОУ, УДО).</w:t>
      </w:r>
    </w:p>
    <w:p w14:paraId="5BDA5726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Образец справки об обучении или о периоде обучения (ч. 12 ст. 60 273-ФЗ, для ОУ, УДО).</w:t>
      </w:r>
    </w:p>
    <w:p w14:paraId="624E285E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выдачи документа об обучении лицам, освоившим образовательные программы, по которым не предусмотрено проведение итоговой аттестации (вместе с образцом документа) (ч. 15 ст. 60 273-ФЗ, для ОУ, УДО).</w:t>
      </w:r>
    </w:p>
    <w:p w14:paraId="6B6F76A3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(ч. 3 ст. 35 273-ФЗ, для ОУ, УДО).</w:t>
      </w:r>
    </w:p>
    <w:p w14:paraId="2E2738E9" w14:textId="434DE922" w:rsid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Положение о совете по профилактике правонарушений и безнадзорности несовершеннолетних (для ОУ).</w:t>
      </w:r>
    </w:p>
    <w:p w14:paraId="31BF197D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доверенности от родителей (законных представителей) на право забирать ребенка</w:t>
      </w:r>
      <w:r w:rsidRPr="00B7385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из ДОУ другим лицам.</w:t>
      </w:r>
    </w:p>
    <w:p w14:paraId="0B4197E5" w14:textId="77777777" w:rsidR="00B73855" w:rsidRPr="00B73855" w:rsidRDefault="00B73855" w:rsidP="00B73855">
      <w:pPr>
        <w:spacing w:line="240" w:lineRule="exact"/>
        <w:jc w:val="both"/>
        <w:rPr>
          <w:rFonts w:ascii="Times New Roman" w:hAnsi="Times New Roman" w:cs="Times New Roman"/>
        </w:rPr>
      </w:pPr>
    </w:p>
    <w:p w14:paraId="6E6CEA9B" w14:textId="4A0C9AF0" w:rsidR="00B73855" w:rsidRPr="00B73855" w:rsidRDefault="00B73855" w:rsidP="00B73855">
      <w:pPr>
        <w:spacing w:line="240" w:lineRule="exact"/>
        <w:ind w:left="1701" w:right="1700"/>
        <w:jc w:val="center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Локальные нормативные акты,</w:t>
      </w:r>
      <w:r w:rsidRPr="00B73855">
        <w:rPr>
          <w:rFonts w:ascii="Times New Roman" w:hAnsi="Times New Roman" w:cs="Times New Roman"/>
        </w:rPr>
        <w:br/>
        <w:t>регулирующие образовательную деятельность</w:t>
      </w:r>
    </w:p>
    <w:p w14:paraId="637121E9" w14:textId="77777777" w:rsidR="00B73855" w:rsidRPr="00B73855" w:rsidRDefault="00B73855" w:rsidP="00B73855">
      <w:pPr>
        <w:spacing w:line="240" w:lineRule="exact"/>
        <w:jc w:val="both"/>
        <w:rPr>
          <w:rFonts w:ascii="Times New Roman" w:hAnsi="Times New Roman" w:cs="Times New Roman"/>
        </w:rPr>
      </w:pPr>
    </w:p>
    <w:p w14:paraId="062ECD2D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B73855">
        <w:rPr>
          <w:rFonts w:ascii="Times New Roman" w:hAnsi="Times New Roman" w:cs="Times New Roman"/>
          <w:color w:val="000000" w:themeColor="text1"/>
        </w:rPr>
        <w:t>Положение о текущем контроле успеваемости и промежуточной аттестации обучающихся (п. 10 ч. 3 ст. 28 273-ФЗ, для ОУ).</w:t>
      </w:r>
    </w:p>
    <w:p w14:paraId="4C81EF8B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lastRenderedPageBreak/>
        <w:t>Порядок обучения по индивидуальному учебному плану (п. 3 ч. 1 ст. 34 273-ФЗ, для ОУ, УДО).</w:t>
      </w:r>
    </w:p>
    <w:p w14:paraId="2FCF8A2E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образовательном учреждении (п. 6 ч. 1 ст. 34 273-ФЗ, для ОУ, УДО).</w:t>
      </w:r>
    </w:p>
    <w:p w14:paraId="47F4C2A7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(п. 7 ч. 1 ст. 34 273-ФЗ, для ОУ).</w:t>
      </w:r>
    </w:p>
    <w:p w14:paraId="13DC6680" w14:textId="4C1282DD" w:rsid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Режим занятий обучающихся (ч. 2 ст. 30 273-ФЗ).</w:t>
      </w:r>
    </w:p>
    <w:p w14:paraId="7D333B0A" w14:textId="53979DE0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внутреннего распорядка обучающихся (п. 1 ч. 3 ст. 28 273-ФЗ).</w:t>
      </w:r>
    </w:p>
    <w:p w14:paraId="0954EA36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пользования обучающимися лечебно-оздоровительной инфраструктурой, объектами культуры и спорта образовательного учреждения (п. 21 ч. 1 ст. 34 273-ФЗ).</w:t>
      </w:r>
    </w:p>
    <w:p w14:paraId="19A9C574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 xml:space="preserve">Положение о поощрении обучающихся </w:t>
      </w:r>
      <w:r w:rsidRPr="00B738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успехи в учебной, физкультурной, спортивной, общественной, научной, научно-технической, творческой, экспериментальной</w:t>
      </w:r>
      <w:r w:rsidRPr="00B738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и инновационной деятельности</w:t>
      </w:r>
      <w:r w:rsidRPr="00B73855">
        <w:rPr>
          <w:rFonts w:ascii="Times New Roman" w:hAnsi="Times New Roman" w:cs="Times New Roman"/>
          <w:color w:val="BF8F00" w:themeColor="accent4" w:themeShade="BF"/>
        </w:rPr>
        <w:t xml:space="preserve"> </w:t>
      </w:r>
      <w:r w:rsidRPr="00B73855">
        <w:rPr>
          <w:rFonts w:ascii="Times New Roman" w:hAnsi="Times New Roman" w:cs="Times New Roman"/>
        </w:rPr>
        <w:t>(</w:t>
      </w:r>
      <w:proofErr w:type="spellStart"/>
      <w:r w:rsidRPr="00B73855">
        <w:rPr>
          <w:rFonts w:ascii="Times New Roman" w:hAnsi="Times New Roman" w:cs="Times New Roman"/>
        </w:rPr>
        <w:t>п.п</w:t>
      </w:r>
      <w:proofErr w:type="spellEnd"/>
      <w:r w:rsidRPr="00B73855">
        <w:rPr>
          <w:rFonts w:ascii="Times New Roman" w:hAnsi="Times New Roman" w:cs="Times New Roman"/>
        </w:rPr>
        <w:t>. 10.1, 11 ч. 3 ст. 28 273-ФЗ).</w:t>
      </w:r>
    </w:p>
    <w:p w14:paraId="2108B096" w14:textId="77777777" w:rsidR="00B73855" w:rsidRPr="00B73855" w:rsidRDefault="00B73855" w:rsidP="00B73855">
      <w:pPr>
        <w:spacing w:line="240" w:lineRule="exact"/>
        <w:jc w:val="both"/>
        <w:rPr>
          <w:rFonts w:ascii="Times New Roman" w:hAnsi="Times New Roman" w:cs="Times New Roman"/>
        </w:rPr>
      </w:pPr>
    </w:p>
    <w:p w14:paraId="656B1BDE" w14:textId="6F0BBD73" w:rsidR="00B73855" w:rsidRPr="00B73855" w:rsidRDefault="00B73855" w:rsidP="00B73855">
      <w:pPr>
        <w:spacing w:line="240" w:lineRule="exact"/>
        <w:jc w:val="center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Иные внутренние документы учреждения</w:t>
      </w:r>
    </w:p>
    <w:p w14:paraId="59190863" w14:textId="77777777" w:rsidR="00B73855" w:rsidRPr="00B73855" w:rsidRDefault="00B73855" w:rsidP="00B73855">
      <w:pPr>
        <w:spacing w:line="240" w:lineRule="exact"/>
        <w:jc w:val="both"/>
        <w:rPr>
          <w:rFonts w:ascii="Times New Roman" w:hAnsi="Times New Roman" w:cs="Times New Roman"/>
        </w:rPr>
      </w:pPr>
    </w:p>
    <w:p w14:paraId="306397A8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Положение об управляющем совете (ч. 4 ст. 26 273-ФЗ).</w:t>
      </w:r>
    </w:p>
    <w:p w14:paraId="77BDCBC3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Положение о совете родителей (ч. 6 ст. 26 273-ФЗ).</w:t>
      </w:r>
    </w:p>
    <w:p w14:paraId="473EFFD6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Положение о совете обучающихся (ч. 6 ст. 26 273-ФЗ, для ОУ, УДО).</w:t>
      </w:r>
    </w:p>
    <w:p w14:paraId="56E9824B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outlineLvl w:val="0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Форма заявления о приостановлении образовательных отношений.</w:t>
      </w:r>
    </w:p>
    <w:p w14:paraId="57385102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Порядок действий руководителя учреждения по принятию локальных нормативных актов.</w:t>
      </w:r>
    </w:p>
    <w:p w14:paraId="2688AACC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Образец протокола заседаний совета родителей / совета обучающихся о рассмотрении проекта локального нормативного акта.</w:t>
      </w:r>
    </w:p>
    <w:p w14:paraId="640D0B41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Приказы руководителя учреждения об утверждении локальных нормативных актов</w:t>
      </w:r>
      <w:r w:rsidRPr="00B73855">
        <w:rPr>
          <w:rFonts w:ascii="Times New Roman" w:hAnsi="Times New Roman" w:cs="Times New Roman"/>
        </w:rPr>
        <w:br/>
        <w:t>(по каждому ЛНА).</w:t>
      </w:r>
    </w:p>
    <w:p w14:paraId="6375B0D3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outlineLvl w:val="0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Презентации каждого локального нормативного акта.</w:t>
      </w:r>
    </w:p>
    <w:p w14:paraId="350D844A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Образец письма о направлении в совет родителей / совет обучающихся / представительный орган работников учреждения проектов локальных нормативных актов.</w:t>
      </w:r>
    </w:p>
    <w:p w14:paraId="6298EB77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Методические рекомендации по ознакомлению родителей (законных представителей) обучающихся с ФЗ «Об образовании в РФ» (вместе с материалами по проведению родительского собрания и презентацией).</w:t>
      </w:r>
    </w:p>
    <w:p w14:paraId="1F8E133E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Методические рекомендации по ознакомлению работников / педагогических работников учреждения с ФЗ «Об образовании в РФ» (вместе с материалами по проведению общего собрания работников / педагогического совета учреждения и презентацией).</w:t>
      </w:r>
    </w:p>
    <w:p w14:paraId="2884F14A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hAnsi="Times New Roman" w:cs="Times New Roman"/>
        </w:rPr>
      </w:pPr>
      <w:r w:rsidRPr="00B73855">
        <w:rPr>
          <w:rFonts w:ascii="Times New Roman" w:hAnsi="Times New Roman" w:cs="Times New Roman"/>
        </w:rPr>
        <w:t>Методические рекомендации по ознакомлению обучающихся с основными положениями ФЗ «Об образовании в РФ» (вместе с презентацией).</w:t>
      </w:r>
    </w:p>
    <w:p w14:paraId="0F296D77" w14:textId="77777777" w:rsidR="00B73855" w:rsidRPr="00B73855" w:rsidRDefault="00B73855" w:rsidP="00B73855">
      <w:pPr>
        <w:pStyle w:val="a6"/>
        <w:numPr>
          <w:ilvl w:val="0"/>
          <w:numId w:val="8"/>
        </w:numPr>
        <w:spacing w:line="240" w:lineRule="exact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855"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Решения судов по спорам, связанным с образовательными отношениями.</w:t>
      </w:r>
    </w:p>
    <w:p w14:paraId="4F65864B" w14:textId="77777777" w:rsidR="00B73855" w:rsidRDefault="00B73855" w:rsidP="00B73855">
      <w:pPr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CF306F2" w14:textId="04DDC3AA" w:rsidR="00AC6833" w:rsidRDefault="00C60380" w:rsidP="00B73855">
      <w:pPr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73855">
        <w:rPr>
          <w:rFonts w:ascii="Times New Roman" w:eastAsia="Times New Roman" w:hAnsi="Times New Roman" w:cs="Times New Roman"/>
          <w:color w:val="000000" w:themeColor="text1"/>
          <w:lang w:eastAsia="ru-RU"/>
        </w:rPr>
        <w:t>Общий объем материалов – более 850 страниц формата А4.</w:t>
      </w:r>
    </w:p>
    <w:p w14:paraId="06379833" w14:textId="77777777" w:rsidR="00B73855" w:rsidRDefault="00B73855" w:rsidP="00B73855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A42B4D7" w14:textId="77777777" w:rsidR="00B73855" w:rsidRDefault="00B73855" w:rsidP="00B73855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22ECF8D" w14:textId="77777777" w:rsidR="00B73855" w:rsidRDefault="00B73855" w:rsidP="00B73855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AA8111F" w14:textId="7C20677B" w:rsidR="00B73855" w:rsidRPr="00B73855" w:rsidRDefault="00B73855" w:rsidP="00B73855">
      <w:pPr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sectPr w:rsidR="00B73855" w:rsidRPr="00B73855" w:rsidSect="00CE4FB5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2B6"/>
    <w:multiLevelType w:val="multilevel"/>
    <w:tmpl w:val="046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E3886"/>
    <w:multiLevelType w:val="multilevel"/>
    <w:tmpl w:val="524230E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93821"/>
    <w:multiLevelType w:val="multilevel"/>
    <w:tmpl w:val="FAC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C0B4D"/>
    <w:multiLevelType w:val="hybridMultilevel"/>
    <w:tmpl w:val="77AA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F91"/>
    <w:multiLevelType w:val="hybridMultilevel"/>
    <w:tmpl w:val="2A8EFF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1CA1C76"/>
    <w:multiLevelType w:val="multilevel"/>
    <w:tmpl w:val="3A1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A626A"/>
    <w:multiLevelType w:val="multilevel"/>
    <w:tmpl w:val="71B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80"/>
    <w:rsid w:val="000D2E51"/>
    <w:rsid w:val="00113FC9"/>
    <w:rsid w:val="00380BCF"/>
    <w:rsid w:val="00403A6D"/>
    <w:rsid w:val="005E74A0"/>
    <w:rsid w:val="006B1D0D"/>
    <w:rsid w:val="00AC6833"/>
    <w:rsid w:val="00B73855"/>
    <w:rsid w:val="00C569AD"/>
    <w:rsid w:val="00C60380"/>
    <w:rsid w:val="00CE4FB5"/>
    <w:rsid w:val="00F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7264"/>
  <w14:defaultImageDpi w14:val="32767"/>
  <w15:chartTrackingRefBased/>
  <w15:docId w15:val="{D072038D-7B72-E546-BE71-103E986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60380"/>
  </w:style>
  <w:style w:type="character" w:styleId="a4">
    <w:name w:val="Hyperlink"/>
    <w:basedOn w:val="a0"/>
    <w:uiPriority w:val="99"/>
    <w:semiHidden/>
    <w:unhideWhenUsed/>
    <w:rsid w:val="00C60380"/>
    <w:rPr>
      <w:color w:val="0000FF"/>
      <w:u w:val="single"/>
    </w:rPr>
  </w:style>
  <w:style w:type="character" w:styleId="a5">
    <w:name w:val="Strong"/>
    <w:basedOn w:val="a0"/>
    <w:uiPriority w:val="22"/>
    <w:qFormat/>
    <w:rsid w:val="00C60380"/>
    <w:rPr>
      <w:b/>
      <w:bCs/>
    </w:rPr>
  </w:style>
  <w:style w:type="paragraph" w:styleId="a6">
    <w:name w:val="List Paragraph"/>
    <w:basedOn w:val="a"/>
    <w:uiPriority w:val="34"/>
    <w:qFormat/>
    <w:rsid w:val="00C6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3</cp:revision>
  <dcterms:created xsi:type="dcterms:W3CDTF">2020-05-05T13:17:00Z</dcterms:created>
  <dcterms:modified xsi:type="dcterms:W3CDTF">2020-05-05T17:09:00Z</dcterms:modified>
</cp:coreProperties>
</file>