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0CF" w14:textId="0FEC6E4E" w:rsidR="009E726A" w:rsidRPr="00753F79" w:rsidRDefault="009E726A" w:rsidP="00753F79">
      <w:pPr>
        <w:jc w:val="right"/>
        <w:outlineLvl w:val="0"/>
      </w:pPr>
      <w:r w:rsidRPr="00753F79">
        <w:t>Приложение</w:t>
      </w:r>
      <w:r w:rsidR="00052378">
        <w:t xml:space="preserve"> 1</w:t>
      </w:r>
    </w:p>
    <w:p w14:paraId="47FE3899" w14:textId="77777777" w:rsidR="007A64E1" w:rsidRPr="00753F79" w:rsidRDefault="007A64E1" w:rsidP="00753F79">
      <w:pPr>
        <w:jc w:val="center"/>
        <w:outlineLvl w:val="0"/>
        <w:rPr>
          <w:b/>
          <w:color w:val="000000"/>
        </w:rPr>
      </w:pPr>
    </w:p>
    <w:p w14:paraId="3BF3E446" w14:textId="6BDFAC56" w:rsidR="00F55C9B" w:rsidRPr="00753F79" w:rsidRDefault="004F47B5" w:rsidP="00753F79">
      <w:pPr>
        <w:ind w:left="1701" w:right="1700"/>
        <w:jc w:val="center"/>
        <w:outlineLvl w:val="0"/>
        <w:rPr>
          <w:b/>
          <w:color w:val="000000"/>
        </w:rPr>
      </w:pPr>
      <w:r w:rsidRPr="00753F79">
        <w:rPr>
          <w:b/>
          <w:color w:val="000000"/>
        </w:rPr>
        <w:t>ПЕРЕЧЕНЬ</w:t>
      </w:r>
      <w:r w:rsidRPr="00753F79">
        <w:rPr>
          <w:b/>
          <w:color w:val="000000"/>
        </w:rPr>
        <w:br/>
      </w:r>
      <w:r w:rsidR="00F55C9B" w:rsidRPr="00753F79">
        <w:rPr>
          <w:b/>
          <w:color w:val="000000"/>
        </w:rPr>
        <w:t>документов, выдаваемых слушателям</w:t>
      </w:r>
      <w:r w:rsidR="004D7A5C" w:rsidRPr="00753F79">
        <w:rPr>
          <w:b/>
          <w:bCs/>
          <w:color w:val="000000"/>
        </w:rPr>
        <w:t xml:space="preserve"> «Регулирование труда руководящих, творческих и педагогических работников отрасли культуры в современных условиях»</w:t>
      </w:r>
    </w:p>
    <w:p w14:paraId="038EFBB3" w14:textId="3C3254BC" w:rsidR="007A64E1" w:rsidRPr="00753F79" w:rsidRDefault="007A64E1" w:rsidP="00753F79">
      <w:pPr>
        <w:ind w:left="1701" w:right="1700"/>
        <w:jc w:val="center"/>
        <w:rPr>
          <w:color w:val="000000"/>
        </w:rPr>
      </w:pPr>
    </w:p>
    <w:p w14:paraId="71E97B4C" w14:textId="4A2CDA3B" w:rsidR="00A00C9E" w:rsidRPr="00753F79" w:rsidRDefault="004D7A5C" w:rsidP="00753F79">
      <w:pPr>
        <w:ind w:left="1701" w:right="1700"/>
        <w:jc w:val="center"/>
        <w:rPr>
          <w:b/>
          <w:color w:val="000000"/>
        </w:rPr>
      </w:pPr>
      <w:r w:rsidRPr="00753F79">
        <w:rPr>
          <w:b/>
        </w:rPr>
        <w:t>Модуль</w:t>
      </w:r>
      <w:r w:rsidR="00A00C9E" w:rsidRPr="00753F79">
        <w:rPr>
          <w:b/>
        </w:rPr>
        <w:t xml:space="preserve"> 1. </w:t>
      </w:r>
      <w:r w:rsidRPr="00753F79">
        <w:rPr>
          <w:b/>
          <w:color w:val="000000"/>
        </w:rPr>
        <w:t>Оплата труда. Выплаты компенсационного</w:t>
      </w:r>
      <w:r w:rsidR="00BA3521">
        <w:rPr>
          <w:b/>
          <w:color w:val="000000"/>
        </w:rPr>
        <w:br/>
      </w:r>
      <w:r w:rsidRPr="00753F79">
        <w:rPr>
          <w:b/>
          <w:color w:val="000000"/>
        </w:rPr>
        <w:t>и стимулирующего характера</w:t>
      </w:r>
      <w:r w:rsidR="0055752F">
        <w:rPr>
          <w:b/>
          <w:color w:val="000000"/>
        </w:rPr>
        <w:t>. Требования к установлению надбавок и доплат</w:t>
      </w:r>
    </w:p>
    <w:p w14:paraId="0D15C0AD" w14:textId="46FDB712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69DA419A" w14:textId="08CFA115" w:rsidR="005263CD" w:rsidRPr="00753F79" w:rsidRDefault="005263CD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753F79">
        <w:rPr>
          <w:color w:val="000000"/>
        </w:rPr>
        <w:t>Положение об оплате труда, включающее:</w:t>
      </w:r>
    </w:p>
    <w:p w14:paraId="403C49D0" w14:textId="2AD50130" w:rsidR="00753F79" w:rsidRDefault="00753F79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расчета окладов (должностных окладов), ставок заработной платы</w:t>
      </w:r>
      <w:r w:rsidR="00BA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субъекта Российской Федерации;</w:t>
      </w:r>
    </w:p>
    <w:p w14:paraId="054BCB13" w14:textId="3FB93BEA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детализированный перечень видов дополнительных работ (более 100 наименований),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которые работнику устанавливаются выплаты компенсационного характера (соотнесен с должностями, по которым применяются профессиональные стандарты);</w:t>
      </w:r>
    </w:p>
    <w:p w14:paraId="47BA5412" w14:textId="02751AD3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выполняемой </w:t>
      </w:r>
      <w:r w:rsid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</w:p>
    <w:p w14:paraId="52380AE8" w14:textId="1C5E6D54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установления выплат компенсационного характера</w:t>
      </w:r>
      <w:r w:rsidR="005263CD"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3BD403" w14:textId="77777777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выплат стимулирующего характера;</w:t>
      </w:r>
    </w:p>
    <w:p w14:paraId="594176B1" w14:textId="66FFD99C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показателей и критери</w:t>
      </w:r>
      <w:r w:rsidRPr="00753F79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эффективности деятельности </w:t>
      </w:r>
      <w:r w:rsidR="00655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руководящих, педагогических и творческих </w:t>
      </w:r>
      <w:r w:rsidR="00655775"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соотнесенный с единым квалификационным справочником</w:t>
      </w:r>
      <w:r w:rsidR="00655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профессиональными стандартами;</w:t>
      </w:r>
    </w:p>
    <w:p w14:paraId="3F734B07" w14:textId="31A0C260" w:rsidR="004D7A5C" w:rsidRPr="00753F79" w:rsidRDefault="004D7A5C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установления выплат стимулирующего характера</w:t>
      </w:r>
      <w:r w:rsidR="005263CD"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F4D9A50" w14:textId="1BAF5450" w:rsidR="005263CD" w:rsidRPr="00753F79" w:rsidRDefault="005263CD" w:rsidP="00655775">
      <w:pPr>
        <w:pStyle w:val="a6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форму оценочного листа работника.</w:t>
      </w:r>
    </w:p>
    <w:p w14:paraId="75FB398D" w14:textId="38591CE8" w:rsidR="004D7A5C" w:rsidRPr="00753F79" w:rsidRDefault="004D7A5C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753F79">
        <w:rPr>
          <w:color w:val="000000"/>
        </w:rPr>
        <w:t>Порядок деятельности комиссии по оплате труда</w:t>
      </w:r>
      <w:r w:rsidR="00655775">
        <w:rPr>
          <w:color w:val="000000"/>
        </w:rPr>
        <w:t xml:space="preserve"> в учреждении</w:t>
      </w:r>
      <w:r w:rsidRPr="00753F79">
        <w:rPr>
          <w:color w:val="000000"/>
        </w:rPr>
        <w:t>.</w:t>
      </w:r>
    </w:p>
    <w:p w14:paraId="41DBE03E" w14:textId="77777777" w:rsidR="004D7A5C" w:rsidRPr="00753F79" w:rsidRDefault="004D7A5C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753F79">
        <w:rPr>
          <w:color w:val="000000"/>
        </w:rPr>
        <w:t>Образец протокола заседания комиссии по оплате труда.</w:t>
      </w:r>
    </w:p>
    <w:p w14:paraId="5C6C36BF" w14:textId="29249B6B" w:rsidR="005263CD" w:rsidRPr="00753F79" w:rsidRDefault="005263CD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Дополнительные соглашения к трудовому договору с работником:</w:t>
      </w:r>
    </w:p>
    <w:p w14:paraId="5B6F1ED2" w14:textId="1534BF6F" w:rsidR="00655775" w:rsidRDefault="00655775" w:rsidP="00753F79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условий оплаты труда;</w:t>
      </w:r>
    </w:p>
    <w:p w14:paraId="1655C2E6" w14:textId="46BCFE28" w:rsidR="005263CD" w:rsidRPr="00753F79" w:rsidRDefault="005263CD" w:rsidP="00753F79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обязанностей временно отсутствующего работника;</w:t>
      </w:r>
    </w:p>
    <w:p w14:paraId="7322A374" w14:textId="77777777" w:rsidR="005263CD" w:rsidRPr="00753F79" w:rsidRDefault="005263CD" w:rsidP="00753F79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совмещении профессий (должностей);</w:t>
      </w:r>
    </w:p>
    <w:p w14:paraId="12E5984C" w14:textId="77777777" w:rsidR="005263CD" w:rsidRPr="00753F79" w:rsidRDefault="005263CD" w:rsidP="00753F79">
      <w:pPr>
        <w:pStyle w:val="a6"/>
        <w:numPr>
          <w:ilvl w:val="0"/>
          <w:numId w:val="9"/>
        </w:numPr>
        <w:snapToGrid w:val="0"/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расширении зон обслуживания / увеличении объема работ.</w:t>
      </w:r>
    </w:p>
    <w:p w14:paraId="2B36747B" w14:textId="72D71A83" w:rsidR="004D7A5C" w:rsidRPr="00753F79" w:rsidRDefault="004D7A5C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 w:rsidRPr="00753F79">
        <w:rPr>
          <w:color w:val="000000"/>
        </w:rPr>
        <w:t>Образцы приказов учреждения:</w:t>
      </w:r>
    </w:p>
    <w:p w14:paraId="59D198AA" w14:textId="77777777" w:rsidR="00655775" w:rsidRPr="00655775" w:rsidRDefault="00655775" w:rsidP="00753F79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775">
        <w:rPr>
          <w:rFonts w:ascii="Times New Roman" w:hAnsi="Times New Roman" w:cs="Times New Roman"/>
          <w:color w:val="000000"/>
          <w:sz w:val="24"/>
          <w:szCs w:val="24"/>
        </w:rPr>
        <w:t>о поручении дополнительной работы;</w:t>
      </w:r>
    </w:p>
    <w:p w14:paraId="631F50DF" w14:textId="58DA8EE4" w:rsidR="004D7A5C" w:rsidRPr="00753F79" w:rsidRDefault="004D7A5C" w:rsidP="00753F79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итогов оценки деятельности работников для назначения выплат стимулирующего характера;</w:t>
      </w:r>
    </w:p>
    <w:p w14:paraId="1A4EE5BD" w14:textId="77777777" w:rsidR="005263CD" w:rsidRPr="00753F79" w:rsidRDefault="004D7A5C" w:rsidP="00753F79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выплат компенсационного и стимулирующего характера работникам учреждения;</w:t>
      </w:r>
    </w:p>
    <w:p w14:paraId="7943DDD2" w14:textId="5923712A" w:rsidR="004D7A5C" w:rsidRPr="00753F79" w:rsidRDefault="004D7A5C" w:rsidP="00753F79">
      <w:pPr>
        <w:pStyle w:val="a6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об установлении стоимости одного балла при осуществлении выплат стимулирующего характера</w:t>
      </w:r>
      <w:r w:rsidR="00753F79" w:rsidRPr="0075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50EA6" w14:textId="55EFB95D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25D4F301" w14:textId="446584C3" w:rsidR="00A00C9E" w:rsidRPr="00753F79" w:rsidRDefault="004D7A5C" w:rsidP="00753F79">
      <w:pPr>
        <w:ind w:left="1701" w:right="1700"/>
        <w:jc w:val="center"/>
        <w:rPr>
          <w:b/>
          <w:color w:val="000000"/>
        </w:rPr>
      </w:pPr>
      <w:r w:rsidRPr="00753F79">
        <w:rPr>
          <w:b/>
        </w:rPr>
        <w:t>Модуль</w:t>
      </w:r>
      <w:r w:rsidR="00A00C9E" w:rsidRPr="00753F79">
        <w:rPr>
          <w:b/>
          <w:color w:val="000000" w:themeColor="text1"/>
        </w:rPr>
        <w:t xml:space="preserve"> 2. </w:t>
      </w:r>
      <w:r w:rsidRPr="00753F79">
        <w:rPr>
          <w:b/>
          <w:color w:val="000000"/>
        </w:rPr>
        <w:t>Правила внутреннего трудового распорядка. Рабочее время, дистанционная работа. Коллективный договор</w:t>
      </w:r>
    </w:p>
    <w:p w14:paraId="140B9737" w14:textId="614475D7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4F31C84C" w14:textId="52841B1F" w:rsidR="004D7A5C" w:rsidRPr="00753F79" w:rsidRDefault="004D7A5C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(ПВТР)</w:t>
      </w:r>
      <w:r w:rsidR="005263CD" w:rsidRPr="00753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63CD" w:rsidRPr="00753F7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263CD" w:rsidRPr="00753F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4A8F74" w14:textId="77777777" w:rsidR="00753F79" w:rsidRPr="00753F79" w:rsidRDefault="00753F79" w:rsidP="00753F79">
      <w:pPr>
        <w:pStyle w:val="a6"/>
        <w:numPr>
          <w:ilvl w:val="0"/>
          <w:numId w:val="3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7A5C" w:rsidRPr="00753F79">
        <w:rPr>
          <w:rFonts w:ascii="Times New Roman" w:hAnsi="Times New Roman" w:cs="Times New Roman"/>
          <w:color w:val="000000"/>
          <w:sz w:val="24"/>
          <w:szCs w:val="24"/>
        </w:rPr>
        <w:t xml:space="preserve">еречень работ, обязанностей, выполнение которых требует обязательного присутствия </w:t>
      </w:r>
      <w:r w:rsidRPr="00753F79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и педагогических </w:t>
      </w:r>
      <w:r w:rsidR="004D7A5C" w:rsidRPr="00753F79">
        <w:rPr>
          <w:rFonts w:ascii="Times New Roman" w:hAnsi="Times New Roman" w:cs="Times New Roman"/>
          <w:color w:val="000000"/>
          <w:sz w:val="24"/>
          <w:szCs w:val="24"/>
        </w:rPr>
        <w:t>работников на рабочем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390250" w14:textId="0C7243AD" w:rsidR="00753F79" w:rsidRPr="00753F79" w:rsidRDefault="00753F79" w:rsidP="00753F79">
      <w:pPr>
        <w:pStyle w:val="a6"/>
        <w:numPr>
          <w:ilvl w:val="0"/>
          <w:numId w:val="3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D7A5C" w:rsidRPr="00753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и условия выполнения </w:t>
      </w:r>
      <w:r w:rsidR="004D7A5C" w:rsidRPr="00753F79">
        <w:rPr>
          <w:rFonts w:ascii="Times New Roman" w:hAnsi="Times New Roman" w:cs="Times New Roman"/>
          <w:color w:val="000000"/>
          <w:sz w:val="24"/>
          <w:szCs w:val="24"/>
        </w:rPr>
        <w:t>дополнительной индивидуальной и (или) групповой работы с обучающимися, участия в оздоровительных, воспитательных и других мероприятиях, проводимых в целях реализации образовательных программ</w:t>
      </w:r>
      <w:r w:rsidR="00BA35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7A5C" w:rsidRPr="00753F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организации, включая участие в концертной деятельности, конкурсах, состязаниях, экскурсиях, других формах учебной деятельности</w:t>
      </w:r>
      <w:r w:rsidR="001E0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BEE" w:rsidRPr="001E0B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(для ДШИ)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CF11D3" w14:textId="5B636680" w:rsidR="004D7A5C" w:rsidRPr="00753F79" w:rsidRDefault="00753F79" w:rsidP="00753F79">
      <w:pPr>
        <w:pStyle w:val="a6"/>
        <w:numPr>
          <w:ilvl w:val="0"/>
          <w:numId w:val="3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7A5C" w:rsidRPr="00753F79">
        <w:rPr>
          <w:rFonts w:ascii="Times New Roman" w:hAnsi="Times New Roman" w:cs="Times New Roman"/>
          <w:color w:val="000000"/>
          <w:sz w:val="24"/>
          <w:szCs w:val="24"/>
        </w:rPr>
        <w:t>орядок выполнения обязанностей, связанных с участием в работе педагогических советов, методических советов (объединений), работой по проведению родительских собраний.</w:t>
      </w:r>
    </w:p>
    <w:p w14:paraId="03FB270B" w14:textId="7394C1DF" w:rsidR="00CB14D5" w:rsidRPr="00753F79" w:rsidRDefault="004D7A5C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по оформлению ситуаций совместительства, совмещения, исполнения обязанностей временно отсутствующего работника и других ситуаций поручения другой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F7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F79">
        <w:rPr>
          <w:rFonts w:ascii="Times New Roman" w:hAnsi="Times New Roman" w:cs="Times New Roman"/>
          <w:color w:val="000000"/>
          <w:sz w:val="24"/>
          <w:szCs w:val="24"/>
        </w:rPr>
        <w:t>дополнительной работ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B14D5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FC4233B" w14:textId="77777777" w:rsidR="001E0BEE" w:rsidRDefault="001E0BEE" w:rsidP="001E0BEE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личном деле работника.</w:t>
      </w:r>
    </w:p>
    <w:p w14:paraId="27946EE8" w14:textId="46280B3B" w:rsidR="001E0BEE" w:rsidRPr="00753F79" w:rsidRDefault="001E0BEE" w:rsidP="001E0BEE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дистанционной работе (в соответствии с требованиями статьи 312.9 Трудового кодекса Российской Федерации).</w:t>
      </w:r>
    </w:p>
    <w:p w14:paraId="245D2B2E" w14:textId="09439DFE" w:rsidR="004D7A5C" w:rsidRPr="00753F79" w:rsidRDefault="004D7A5C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 с детальной регламентацией вопросов, предусмотренных трудовым законодательством</w:t>
      </w:r>
      <w:r w:rsidR="001E0B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3F79">
        <w:rPr>
          <w:rFonts w:ascii="Times New Roman" w:hAnsi="Times New Roman" w:cs="Times New Roman"/>
          <w:color w:val="000000"/>
          <w:sz w:val="24"/>
          <w:szCs w:val="24"/>
        </w:rPr>
        <w:t xml:space="preserve"> в части:</w:t>
      </w:r>
    </w:p>
    <w:p w14:paraId="254E5622" w14:textId="0210DEA9" w:rsidR="004D7A5C" w:rsidRPr="00753F79" w:rsidRDefault="004D7A5C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закрепления перечня профессиональных стандартов, применяемых в приоритетном</w:t>
      </w:r>
      <w:r w:rsidRPr="00753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сравнению с единым квалификационным справочником порядке;</w:t>
      </w:r>
    </w:p>
    <w:p w14:paraId="494B28B3" w14:textId="294AAC93" w:rsidR="004D7A5C" w:rsidRPr="00753F79" w:rsidRDefault="004D7A5C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педагогическим работникам длительного отпуска сроком до одного года </w:t>
      </w:r>
      <w:r w:rsidRPr="0075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(для </w:t>
      </w:r>
      <w:r w:rsidR="00753F79" w:rsidRPr="0075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ДШИ</w:t>
      </w:r>
      <w:r w:rsidRPr="00753F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652667" w14:textId="77777777" w:rsidR="004D7A5C" w:rsidRPr="00753F79" w:rsidRDefault="004D7A5C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перечня и оснований выплат социального характера (материальной помощи);</w:t>
      </w:r>
    </w:p>
    <w:p w14:paraId="0C7F829E" w14:textId="77777777" w:rsidR="004D7A5C" w:rsidRPr="00753F79" w:rsidRDefault="004D7A5C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дополнительных оплачиваемых отпусков;</w:t>
      </w:r>
    </w:p>
    <w:p w14:paraId="52305C99" w14:textId="042C8C0E" w:rsidR="004D7A5C" w:rsidRPr="00753F79" w:rsidRDefault="004D7A5C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F79">
        <w:rPr>
          <w:rFonts w:ascii="Times New Roman" w:hAnsi="Times New Roman" w:cs="Times New Roman"/>
          <w:color w:val="000000"/>
          <w:sz w:val="24"/>
          <w:szCs w:val="24"/>
        </w:rPr>
        <w:t>предоставления гарантий и компенсаций</w:t>
      </w:r>
      <w:r w:rsidR="00753F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059C59" w14:textId="62B64F86" w:rsidR="00753F79" w:rsidRPr="00753F79" w:rsidRDefault="00753F79" w:rsidP="00753F79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регламентации дистанционной работы.</w:t>
      </w:r>
    </w:p>
    <w:p w14:paraId="1797B4CF" w14:textId="32002884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5612FE32" w14:textId="2BA0E022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>Модуль</w:t>
      </w:r>
      <w:r w:rsidR="00A00C9E" w:rsidRPr="00E61E1C">
        <w:rPr>
          <w:b/>
          <w:color w:val="000000" w:themeColor="text1"/>
        </w:rPr>
        <w:t xml:space="preserve"> 3. </w:t>
      </w:r>
      <w:r w:rsidRPr="00E61E1C">
        <w:rPr>
          <w:b/>
          <w:color w:val="000000"/>
        </w:rPr>
        <w:t>Дисциплина труда</w:t>
      </w:r>
    </w:p>
    <w:p w14:paraId="1693B423" w14:textId="3B725D3C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532BEB7E" w14:textId="0F8094DA" w:rsidR="001E0BEE" w:rsidRDefault="001E0BEE" w:rsidP="000A31A3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профессиональной этики.</w:t>
      </w:r>
    </w:p>
    <w:p w14:paraId="0E7D3E91" w14:textId="52E3B341" w:rsidR="000A31A3" w:rsidRDefault="001E0BEE" w:rsidP="000A31A3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Примеры (готовые формулировки) </w:t>
      </w:r>
      <w:r w:rsidR="000A31A3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докладн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="000A31A3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A31A3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на имя руководителя учреждения</w:t>
      </w:r>
      <w:r w:rsidR="00BA35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0A3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совершенном работником дисциплинарном проступке</w:t>
      </w:r>
      <w:r w:rsidR="000A31A3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300807E" w14:textId="77777777" w:rsidR="000A31A3" w:rsidRPr="00753F79" w:rsidRDefault="000A31A3" w:rsidP="000A31A3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запроса объяснительной от работника.</w:t>
      </w:r>
    </w:p>
    <w:p w14:paraId="187CA218" w14:textId="50AB796D" w:rsidR="000A31A3" w:rsidRPr="00753F79" w:rsidRDefault="000A31A3" w:rsidP="000A31A3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акта о проведении служебного расследования.</w:t>
      </w:r>
    </w:p>
    <w:p w14:paraId="32EB323D" w14:textId="77777777" w:rsidR="004D7A5C" w:rsidRPr="00753F79" w:rsidRDefault="004D7A5C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приказа об объявлении работнику дисциплинарного взыскания.</w:t>
      </w:r>
    </w:p>
    <w:p w14:paraId="0F7EA24B" w14:textId="77777777" w:rsidR="004D7A5C" w:rsidRPr="00753F79" w:rsidRDefault="004D7A5C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акта об отказе работника от ознакомления с приказом учреждения об объявлении работнику дисциплинарного взыскания.</w:t>
      </w:r>
    </w:p>
    <w:p w14:paraId="2CBEC96C" w14:textId="085957AC" w:rsidR="00A00C9E" w:rsidRPr="00753F79" w:rsidRDefault="004D7A5C" w:rsidP="00753F79">
      <w:pPr>
        <w:numPr>
          <w:ilvl w:val="0"/>
          <w:numId w:val="27"/>
        </w:numPr>
        <w:ind w:left="709" w:hanging="425"/>
        <w:jc w:val="both"/>
        <w:rPr>
          <w:color w:val="000000" w:themeColor="text1"/>
        </w:rPr>
      </w:pPr>
      <w:r w:rsidRPr="00753F79">
        <w:rPr>
          <w:bCs/>
          <w:color w:val="000000"/>
        </w:rPr>
        <w:t>Судебная практика: более 70 судебных решений по вопросам нарушения трудовой дисциплины и соблюдения порядка вынесения дисциплинарного взыскания</w:t>
      </w:r>
      <w:r w:rsidR="00A00C9E" w:rsidRPr="00753F79">
        <w:rPr>
          <w:color w:val="000000" w:themeColor="text1"/>
        </w:rPr>
        <w:t>.</w:t>
      </w:r>
    </w:p>
    <w:p w14:paraId="2D6F9B51" w14:textId="640E67C2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629826B6" w14:textId="108C5AEF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>Модуль</w:t>
      </w:r>
      <w:r w:rsidR="00A00C9E" w:rsidRPr="00E61E1C">
        <w:rPr>
          <w:b/>
          <w:color w:val="000000" w:themeColor="text1"/>
        </w:rPr>
        <w:t xml:space="preserve"> 4. </w:t>
      </w:r>
      <w:r w:rsidRPr="00E61E1C">
        <w:rPr>
          <w:b/>
          <w:color w:val="000000"/>
        </w:rPr>
        <w:t>Антикоррупционное поведение</w:t>
      </w:r>
    </w:p>
    <w:p w14:paraId="09C7E94B" w14:textId="554D9B91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652E74C2" w14:textId="073FC35C" w:rsidR="00A00C9E" w:rsidRPr="00753F79" w:rsidRDefault="005263CD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79">
        <w:rPr>
          <w:rFonts w:ascii="Times New Roman" w:hAnsi="Times New Roman" w:cs="Times New Roman"/>
          <w:sz w:val="24"/>
          <w:szCs w:val="24"/>
        </w:rPr>
        <w:t>Антикоррупционная политика учреждения отрасли культуры</w:t>
      </w:r>
      <w:r w:rsidR="000A31A3">
        <w:rPr>
          <w:rFonts w:ascii="Times New Roman" w:hAnsi="Times New Roman" w:cs="Times New Roman"/>
          <w:sz w:val="24"/>
          <w:szCs w:val="24"/>
        </w:rPr>
        <w:t>.</w:t>
      </w:r>
    </w:p>
    <w:p w14:paraId="1BF9F899" w14:textId="34365207" w:rsidR="00A00C9E" w:rsidRPr="000A31A3" w:rsidRDefault="000A31A3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Образец а</w:t>
      </w:r>
      <w:r w:rsidR="005263CD" w:rsidRPr="00753F79">
        <w:rPr>
          <w:rFonts w:ascii="Times New Roman" w:hAnsi="Times New Roman" w:cs="Times New Roman"/>
          <w:sz w:val="24"/>
          <w:szCs w:val="24"/>
        </w:rPr>
        <w:t>нтикоррупционн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263CD" w:rsidRPr="00753F79">
        <w:rPr>
          <w:rFonts w:ascii="Times New Roman" w:hAnsi="Times New Roman" w:cs="Times New Roman"/>
          <w:sz w:val="24"/>
          <w:szCs w:val="24"/>
        </w:rPr>
        <w:t xml:space="preserve"> оговорки в </w:t>
      </w:r>
      <w:r>
        <w:rPr>
          <w:rFonts w:ascii="Times New Roman" w:hAnsi="Times New Roman" w:cs="Times New Roman"/>
          <w:sz w:val="24"/>
          <w:szCs w:val="24"/>
        </w:rPr>
        <w:t>трудовом</w:t>
      </w:r>
      <w:r w:rsidR="005263CD" w:rsidRPr="00753F7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 с работником</w:t>
      </w:r>
      <w:r w:rsidR="00A00C9E" w:rsidRPr="00753F79">
        <w:rPr>
          <w:rFonts w:ascii="Times New Roman" w:hAnsi="Times New Roman" w:cs="Times New Roman"/>
          <w:sz w:val="24"/>
          <w:szCs w:val="24"/>
        </w:rPr>
        <w:t>.</w:t>
      </w:r>
    </w:p>
    <w:p w14:paraId="22F59376" w14:textId="57A51D84" w:rsidR="000A31A3" w:rsidRPr="00753F79" w:rsidRDefault="000A31A3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Образец а</w:t>
      </w:r>
      <w:r w:rsidRPr="00753F79">
        <w:rPr>
          <w:rFonts w:ascii="Times New Roman" w:hAnsi="Times New Roman" w:cs="Times New Roman"/>
          <w:sz w:val="24"/>
          <w:szCs w:val="24"/>
        </w:rPr>
        <w:t>нтикоррупционн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3F79">
        <w:rPr>
          <w:rFonts w:ascii="Times New Roman" w:hAnsi="Times New Roman" w:cs="Times New Roman"/>
          <w:sz w:val="24"/>
          <w:szCs w:val="24"/>
        </w:rPr>
        <w:t xml:space="preserve"> оговорки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(муниципальном) контракте.</w:t>
      </w:r>
    </w:p>
    <w:p w14:paraId="1B8DEDF4" w14:textId="6DEE4EE7" w:rsidR="00A00C9E" w:rsidRPr="00AB6D52" w:rsidRDefault="005263CD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79">
        <w:rPr>
          <w:rFonts w:ascii="Times New Roman" w:hAnsi="Times New Roman" w:cs="Times New Roman"/>
          <w:sz w:val="24"/>
          <w:szCs w:val="24"/>
        </w:rPr>
        <w:t>Образец уведомления о склонении к совершению коррупционного нарушения</w:t>
      </w:r>
      <w:r w:rsidR="00AB6D52">
        <w:rPr>
          <w:rFonts w:ascii="Times New Roman" w:hAnsi="Times New Roman" w:cs="Times New Roman"/>
          <w:sz w:val="24"/>
          <w:szCs w:val="24"/>
        </w:rPr>
        <w:t>.</w:t>
      </w:r>
    </w:p>
    <w:p w14:paraId="1D55F8CA" w14:textId="65C7AB73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77E00B3B" w14:textId="46A14256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>Модуль</w:t>
      </w:r>
      <w:r w:rsidR="00A00C9E" w:rsidRPr="00E61E1C">
        <w:rPr>
          <w:b/>
          <w:color w:val="000000" w:themeColor="text1"/>
        </w:rPr>
        <w:t xml:space="preserve"> 5. </w:t>
      </w:r>
      <w:r w:rsidRPr="00E61E1C">
        <w:rPr>
          <w:b/>
          <w:color w:val="000000"/>
        </w:rPr>
        <w:t>Аттестация работников</w:t>
      </w:r>
    </w:p>
    <w:p w14:paraId="630C3B46" w14:textId="10EC0181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2F180A53" w14:textId="7D613F8B" w:rsidR="00A00C9E" w:rsidRPr="00753F79" w:rsidRDefault="00AB6D52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>
        <w:rPr>
          <w:color w:val="000000"/>
        </w:rPr>
        <w:t>Положение об аттестации работников (за исключением педагогических работников в ДШИ).</w:t>
      </w:r>
    </w:p>
    <w:p w14:paraId="5ABAF4C5" w14:textId="6B9FB4B4" w:rsidR="00A00C9E" w:rsidRDefault="00AB6D52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>
        <w:rPr>
          <w:color w:val="000000"/>
        </w:rPr>
        <w:t>Образ</w:t>
      </w:r>
      <w:r w:rsidR="001E0BEE">
        <w:rPr>
          <w:color w:val="000000"/>
        </w:rPr>
        <w:t>е</w:t>
      </w:r>
      <w:r>
        <w:rPr>
          <w:color w:val="000000"/>
        </w:rPr>
        <w:t>ц протокола заседания аттестационной комиссии.</w:t>
      </w:r>
    </w:p>
    <w:p w14:paraId="281AA376" w14:textId="54D8E6B0" w:rsidR="00AB6D52" w:rsidRPr="00753F79" w:rsidRDefault="00AB6D52" w:rsidP="00753F79">
      <w:pPr>
        <w:numPr>
          <w:ilvl w:val="0"/>
          <w:numId w:val="27"/>
        </w:numPr>
        <w:ind w:left="709" w:hanging="425"/>
        <w:jc w:val="both"/>
        <w:rPr>
          <w:color w:val="000000"/>
        </w:rPr>
      </w:pPr>
      <w:r>
        <w:rPr>
          <w:color w:val="000000"/>
        </w:rPr>
        <w:t>Перечень вопросов для проведения аттестации работников.</w:t>
      </w:r>
    </w:p>
    <w:p w14:paraId="15F0AF5A" w14:textId="4D83C814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5416EFD5" w14:textId="7938AA05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>Модуль</w:t>
      </w:r>
      <w:r w:rsidR="00A00C9E" w:rsidRPr="00E61E1C">
        <w:rPr>
          <w:b/>
        </w:rPr>
        <w:t xml:space="preserve"> 6. </w:t>
      </w:r>
      <w:r w:rsidRPr="00E61E1C">
        <w:rPr>
          <w:b/>
          <w:color w:val="000000"/>
        </w:rPr>
        <w:t>Материальная ответственность</w:t>
      </w:r>
    </w:p>
    <w:p w14:paraId="6475F4BD" w14:textId="0D5DD214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45405CC1" w14:textId="4A46D2AD" w:rsidR="00A64BDE" w:rsidRPr="00753F79" w:rsidRDefault="00AB6D52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договора о материальной ответственности с работником</w:t>
      </w:r>
      <w:r w:rsidR="00A64BDE" w:rsidRPr="00753F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A3968" w14:textId="0524D553" w:rsidR="00A64BDE" w:rsidRDefault="00AB6D52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об установлении материальной ответственности.</w:t>
      </w:r>
    </w:p>
    <w:p w14:paraId="71188BAB" w14:textId="3813633C" w:rsidR="00AB6D52" w:rsidRPr="00753F79" w:rsidRDefault="00AB6D52" w:rsidP="00753F79">
      <w:pPr>
        <w:pStyle w:val="a6"/>
        <w:numPr>
          <w:ilvl w:val="0"/>
          <w:numId w:val="2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о привлечении работника к материальной ответственности.</w:t>
      </w:r>
    </w:p>
    <w:p w14:paraId="49701DB0" w14:textId="6D2FCE50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5E0ACA0C" w14:textId="41A632E5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 xml:space="preserve">Модуль </w:t>
      </w:r>
      <w:r w:rsidR="00A00C9E" w:rsidRPr="00E61E1C">
        <w:rPr>
          <w:b/>
        </w:rPr>
        <w:t xml:space="preserve">7. </w:t>
      </w:r>
      <w:r w:rsidRPr="00E61E1C">
        <w:rPr>
          <w:b/>
          <w:color w:val="000000"/>
        </w:rPr>
        <w:t>Увольнение работников</w:t>
      </w:r>
    </w:p>
    <w:p w14:paraId="2234C0B7" w14:textId="5CD1F2FD" w:rsidR="00A00C9E" w:rsidRPr="00753F79" w:rsidRDefault="00A00C9E" w:rsidP="00753F79">
      <w:pPr>
        <w:ind w:left="1701" w:right="1700"/>
        <w:jc w:val="center"/>
        <w:rPr>
          <w:color w:val="000000"/>
        </w:rPr>
      </w:pPr>
    </w:p>
    <w:p w14:paraId="2DF2766B" w14:textId="77777777" w:rsidR="00AB6D52" w:rsidRDefault="00AB6D52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Образец заявления работника об увольнении.</w:t>
      </w:r>
    </w:p>
    <w:p w14:paraId="138FA48C" w14:textId="77777777" w:rsidR="00AB6D52" w:rsidRDefault="00AB6D52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Соглашение о расторжении трудового договора.</w:t>
      </w:r>
    </w:p>
    <w:p w14:paraId="52884229" w14:textId="08A83F44" w:rsidR="000A31A3" w:rsidRDefault="000A31A3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приказа об увольнении работника в случае неоднократного неисполнения работником без уважительных причин должностных обязанностей, если он имеет дисциплинарное взыскание (пункт 5 части первой статьи 81 ТК РФ).</w:t>
      </w:r>
    </w:p>
    <w:p w14:paraId="398FD438" w14:textId="14E25DE4" w:rsidR="00AB6D52" w:rsidRPr="00753F79" w:rsidRDefault="00AB6D52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Образцы приказов об увольнении по иным основаниям, предусмотренными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ст.ст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81, 83, 84 ТК РФ.</w:t>
      </w:r>
    </w:p>
    <w:p w14:paraId="25BFEC61" w14:textId="45D93463" w:rsidR="00AB5F3C" w:rsidRPr="00AB6D52" w:rsidRDefault="004D7A5C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hAnsi="Times New Roman" w:cs="Times New Roman"/>
          <w:bCs/>
          <w:color w:val="000000"/>
          <w:sz w:val="24"/>
          <w:szCs w:val="24"/>
        </w:rPr>
        <w:t>Образцы записей в трудовой книжке работника о приеме на работу, перемещении, увольнении, заполнении первой страницы и обложки (более 120 образцов записей).</w:t>
      </w:r>
    </w:p>
    <w:p w14:paraId="2E3210FD" w14:textId="51C290C0" w:rsidR="00A00C9E" w:rsidRPr="00753F79" w:rsidRDefault="00A00C9E" w:rsidP="00753F79">
      <w:pPr>
        <w:rPr>
          <w:color w:val="000000"/>
        </w:rPr>
      </w:pPr>
    </w:p>
    <w:p w14:paraId="7EECF8B6" w14:textId="09E5173B" w:rsidR="00A00C9E" w:rsidRPr="00E61E1C" w:rsidRDefault="004D7A5C" w:rsidP="00753F79">
      <w:pPr>
        <w:ind w:left="1701" w:right="1700"/>
        <w:jc w:val="center"/>
        <w:rPr>
          <w:b/>
          <w:color w:val="000000"/>
        </w:rPr>
      </w:pPr>
      <w:r w:rsidRPr="00E61E1C">
        <w:rPr>
          <w:b/>
        </w:rPr>
        <w:t>Модуль</w:t>
      </w:r>
      <w:r w:rsidR="00A00C9E" w:rsidRPr="00E61E1C">
        <w:rPr>
          <w:b/>
        </w:rPr>
        <w:t xml:space="preserve"> 8. </w:t>
      </w:r>
      <w:r w:rsidRPr="00E61E1C">
        <w:rPr>
          <w:b/>
          <w:color w:val="000000"/>
        </w:rPr>
        <w:t>Права, обязанности и ответственность руководителей учреждений отрасли культуры. Совмещение</w:t>
      </w:r>
      <w:r w:rsidR="00BA3521">
        <w:rPr>
          <w:b/>
          <w:color w:val="000000"/>
        </w:rPr>
        <w:br/>
      </w:r>
      <w:r w:rsidRPr="00E61E1C">
        <w:rPr>
          <w:b/>
          <w:color w:val="000000"/>
        </w:rPr>
        <w:t>и совместительство руководителя</w:t>
      </w:r>
    </w:p>
    <w:p w14:paraId="775B26D0" w14:textId="77777777" w:rsidR="00A00C9E" w:rsidRPr="00753F79" w:rsidRDefault="00A00C9E" w:rsidP="00753F79">
      <w:pPr>
        <w:rPr>
          <w:color w:val="000000"/>
        </w:rPr>
      </w:pPr>
    </w:p>
    <w:p w14:paraId="2522BCE1" w14:textId="15A069DC" w:rsidR="007D7508" w:rsidRDefault="007D7508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трудового договора с руководителем учреждения (разработан с учетом постановления Правительства РФ № 329 и дополнен нормами применительно к учреждению культуры).</w:t>
      </w:r>
    </w:p>
    <w:p w14:paraId="4609DD0F" w14:textId="5C9880D0" w:rsidR="007D7508" w:rsidRDefault="007D7508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Образцы заявлений на имя учредителя по вопросам совместительства и совмещения.</w:t>
      </w:r>
    </w:p>
    <w:p w14:paraId="0100CA43" w14:textId="73E5AEAF" w:rsidR="004D7A5C" w:rsidRPr="00753F79" w:rsidRDefault="007D7508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о р</w:t>
      </w:r>
      <w:r w:rsidR="00AB6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аспределени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AB6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обязанностей между руководителем и заместителями руководителя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учреждении культуры</w:t>
      </w:r>
      <w:r w:rsidR="004D7A5C"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516DA6A" w14:textId="77777777" w:rsidR="00A00C9E" w:rsidRPr="00753F79" w:rsidRDefault="00A00C9E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 ответа на протест прокуратуры, государственной инспекции труда.</w:t>
      </w:r>
    </w:p>
    <w:p w14:paraId="61910791" w14:textId="38CCE543" w:rsidR="00A00C9E" w:rsidRPr="00753F79" w:rsidRDefault="00A00C9E" w:rsidP="00AB6D52">
      <w:pPr>
        <w:pStyle w:val="a6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Судебная практика по </w:t>
      </w:r>
      <w:r w:rsidR="007D75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привлечению руководителя к ответственности за различные нарушения в работе</w:t>
      </w:r>
      <w:r w:rsidRPr="00753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DE38146" w14:textId="6E6BF224" w:rsidR="00A46781" w:rsidRDefault="00A46781" w:rsidP="00753F79">
      <w:pPr>
        <w:rPr>
          <w:color w:val="000000"/>
        </w:rPr>
      </w:pPr>
    </w:p>
    <w:p w14:paraId="3E354205" w14:textId="1C3285DF" w:rsidR="00AB6D52" w:rsidRDefault="00AB6D52" w:rsidP="00753F79">
      <w:pPr>
        <w:rPr>
          <w:color w:val="000000"/>
        </w:rPr>
      </w:pPr>
    </w:p>
    <w:p w14:paraId="59467D7F" w14:textId="77777777" w:rsidR="00AB6D52" w:rsidRPr="00753F79" w:rsidRDefault="00AB6D52" w:rsidP="00753F79">
      <w:pPr>
        <w:rPr>
          <w:color w:val="000000"/>
        </w:rPr>
      </w:pPr>
    </w:p>
    <w:p w14:paraId="03736E1C" w14:textId="25F22CB1" w:rsidR="00A46781" w:rsidRPr="00753F79" w:rsidRDefault="00A46781" w:rsidP="00753F79">
      <w:pPr>
        <w:jc w:val="center"/>
        <w:rPr>
          <w:color w:val="000000"/>
        </w:rPr>
      </w:pPr>
      <w:r w:rsidRPr="00753F79">
        <w:rPr>
          <w:color w:val="000000"/>
        </w:rPr>
        <w:t>_______________</w:t>
      </w:r>
    </w:p>
    <w:sectPr w:rsidR="00A46781" w:rsidRPr="00753F79" w:rsidSect="00E32D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9753" w14:textId="77777777" w:rsidR="00686417" w:rsidRDefault="00686417" w:rsidP="00A77A67">
      <w:r>
        <w:separator/>
      </w:r>
    </w:p>
  </w:endnote>
  <w:endnote w:type="continuationSeparator" w:id="0">
    <w:p w14:paraId="2F0C7AA9" w14:textId="77777777" w:rsidR="00686417" w:rsidRDefault="00686417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176C" w14:textId="77777777" w:rsidR="00686417" w:rsidRDefault="00686417" w:rsidP="00A77A67">
      <w:r>
        <w:separator/>
      </w:r>
    </w:p>
  </w:footnote>
  <w:footnote w:type="continuationSeparator" w:id="0">
    <w:p w14:paraId="67B93365" w14:textId="77777777" w:rsidR="00686417" w:rsidRDefault="00686417" w:rsidP="00A7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582284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D43F5F" w14:textId="77777777" w:rsidR="00A77A67" w:rsidRDefault="00A77A67" w:rsidP="00A75BC5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9013B9" w14:textId="77777777" w:rsidR="00A77A67" w:rsidRDefault="00A77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39718194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/>
        <w:sz w:val="24"/>
        <w:szCs w:val="24"/>
      </w:rPr>
    </w:sdtEndPr>
    <w:sdtContent>
      <w:p w14:paraId="04EE600E" w14:textId="77777777" w:rsidR="00A77A67" w:rsidRPr="009E726A" w:rsidRDefault="00A77A67" w:rsidP="00A77A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begin"/>
        </w:r>
        <w:r w:rsidRPr="009E726A">
          <w:rPr>
            <w:rStyle w:val="a9"/>
            <w:rFonts w:ascii="Times New Roman" w:hAnsi="Times New Roman"/>
            <w:sz w:val="24"/>
            <w:szCs w:val="24"/>
          </w:rPr>
          <w:instrText xml:space="preserve"> PAGE </w:instrTex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separate"/>
        </w:r>
        <w:r w:rsidR="0055752F">
          <w:rPr>
            <w:rStyle w:val="a9"/>
            <w:rFonts w:ascii="Times New Roman" w:hAnsi="Times New Roman"/>
            <w:noProof/>
            <w:sz w:val="24"/>
            <w:szCs w:val="24"/>
          </w:rPr>
          <w:t>2</w: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18E"/>
    <w:multiLevelType w:val="hybridMultilevel"/>
    <w:tmpl w:val="A586B1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638EE"/>
    <w:multiLevelType w:val="multilevel"/>
    <w:tmpl w:val="B7409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81437"/>
    <w:multiLevelType w:val="multilevel"/>
    <w:tmpl w:val="84B2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F6260"/>
    <w:multiLevelType w:val="hybridMultilevel"/>
    <w:tmpl w:val="807482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A62BC"/>
    <w:multiLevelType w:val="hybridMultilevel"/>
    <w:tmpl w:val="0968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998"/>
    <w:multiLevelType w:val="hybridMultilevel"/>
    <w:tmpl w:val="37D2F178"/>
    <w:lvl w:ilvl="0" w:tplc="1856FC92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3197C"/>
    <w:multiLevelType w:val="hybridMultilevel"/>
    <w:tmpl w:val="E0968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0B2110"/>
    <w:multiLevelType w:val="multilevel"/>
    <w:tmpl w:val="210C5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35AA"/>
    <w:multiLevelType w:val="multilevel"/>
    <w:tmpl w:val="D1C04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15970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B2833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2E2EF6"/>
    <w:multiLevelType w:val="multilevel"/>
    <w:tmpl w:val="979814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E864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40C93"/>
    <w:multiLevelType w:val="hybridMultilevel"/>
    <w:tmpl w:val="410859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1523E9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5"/>
  </w:num>
  <w:num w:numId="5">
    <w:abstractNumId w:val="1"/>
  </w:num>
  <w:num w:numId="6">
    <w:abstractNumId w:val="22"/>
  </w:num>
  <w:num w:numId="7">
    <w:abstractNumId w:val="19"/>
  </w:num>
  <w:num w:numId="8">
    <w:abstractNumId w:val="17"/>
  </w:num>
  <w:num w:numId="9">
    <w:abstractNumId w:val="33"/>
  </w:num>
  <w:num w:numId="10">
    <w:abstractNumId w:val="6"/>
  </w:num>
  <w:num w:numId="11">
    <w:abstractNumId w:val="12"/>
  </w:num>
  <w:num w:numId="12">
    <w:abstractNumId w:val="27"/>
  </w:num>
  <w:num w:numId="13">
    <w:abstractNumId w:val="21"/>
  </w:num>
  <w:num w:numId="14">
    <w:abstractNumId w:val="24"/>
  </w:num>
  <w:num w:numId="15">
    <w:abstractNumId w:val="30"/>
  </w:num>
  <w:num w:numId="16">
    <w:abstractNumId w:val="2"/>
  </w:num>
  <w:num w:numId="17">
    <w:abstractNumId w:val="13"/>
  </w:num>
  <w:num w:numId="18">
    <w:abstractNumId w:val="8"/>
  </w:num>
  <w:num w:numId="19">
    <w:abstractNumId w:val="16"/>
  </w:num>
  <w:num w:numId="20">
    <w:abstractNumId w:val="11"/>
  </w:num>
  <w:num w:numId="21">
    <w:abstractNumId w:val="32"/>
  </w:num>
  <w:num w:numId="22">
    <w:abstractNumId w:val="14"/>
  </w:num>
  <w:num w:numId="23">
    <w:abstractNumId w:val="5"/>
  </w:num>
  <w:num w:numId="24">
    <w:abstractNumId w:val="15"/>
  </w:num>
  <w:num w:numId="25">
    <w:abstractNumId w:val="3"/>
  </w:num>
  <w:num w:numId="26">
    <w:abstractNumId w:val="20"/>
  </w:num>
  <w:num w:numId="27">
    <w:abstractNumId w:val="7"/>
  </w:num>
  <w:num w:numId="28">
    <w:abstractNumId w:val="29"/>
  </w:num>
  <w:num w:numId="29">
    <w:abstractNumId w:val="4"/>
  </w:num>
  <w:num w:numId="30">
    <w:abstractNumId w:val="26"/>
  </w:num>
  <w:num w:numId="31">
    <w:abstractNumId w:val="31"/>
  </w:num>
  <w:num w:numId="32">
    <w:abstractNumId w:val="9"/>
  </w:num>
  <w:num w:numId="33">
    <w:abstractNumId w:val="10"/>
  </w:num>
  <w:num w:numId="3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forms" w:enforcement="1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06E20"/>
    <w:rsid w:val="0001559A"/>
    <w:rsid w:val="00017BC4"/>
    <w:rsid w:val="00023F47"/>
    <w:rsid w:val="00041CBF"/>
    <w:rsid w:val="000472A2"/>
    <w:rsid w:val="00052378"/>
    <w:rsid w:val="00064D31"/>
    <w:rsid w:val="00065139"/>
    <w:rsid w:val="00072437"/>
    <w:rsid w:val="00073DED"/>
    <w:rsid w:val="00092045"/>
    <w:rsid w:val="000A15AF"/>
    <w:rsid w:val="000A31A3"/>
    <w:rsid w:val="000A6F66"/>
    <w:rsid w:val="000C184A"/>
    <w:rsid w:val="000C50C8"/>
    <w:rsid w:val="000D5170"/>
    <w:rsid w:val="000D6A6E"/>
    <w:rsid w:val="000F096D"/>
    <w:rsid w:val="000F3357"/>
    <w:rsid w:val="00104F87"/>
    <w:rsid w:val="0011068C"/>
    <w:rsid w:val="00111641"/>
    <w:rsid w:val="0012161A"/>
    <w:rsid w:val="0012244F"/>
    <w:rsid w:val="00125B44"/>
    <w:rsid w:val="00145EE7"/>
    <w:rsid w:val="0015181D"/>
    <w:rsid w:val="00153199"/>
    <w:rsid w:val="00170B49"/>
    <w:rsid w:val="001710B1"/>
    <w:rsid w:val="00182212"/>
    <w:rsid w:val="00183147"/>
    <w:rsid w:val="00197F81"/>
    <w:rsid w:val="001A5504"/>
    <w:rsid w:val="001A5B10"/>
    <w:rsid w:val="001B4D8B"/>
    <w:rsid w:val="001C3A98"/>
    <w:rsid w:val="001E0BEE"/>
    <w:rsid w:val="001E188F"/>
    <w:rsid w:val="001E7751"/>
    <w:rsid w:val="0020575D"/>
    <w:rsid w:val="00210364"/>
    <w:rsid w:val="002243C9"/>
    <w:rsid w:val="00233030"/>
    <w:rsid w:val="00235E86"/>
    <w:rsid w:val="00236DFA"/>
    <w:rsid w:val="00256401"/>
    <w:rsid w:val="00260BDE"/>
    <w:rsid w:val="00275323"/>
    <w:rsid w:val="00284008"/>
    <w:rsid w:val="00292A6E"/>
    <w:rsid w:val="00297165"/>
    <w:rsid w:val="002A6ADB"/>
    <w:rsid w:val="002B21AB"/>
    <w:rsid w:val="002B2FA4"/>
    <w:rsid w:val="002C14D1"/>
    <w:rsid w:val="002C3EF2"/>
    <w:rsid w:val="002D7091"/>
    <w:rsid w:val="002E1CE5"/>
    <w:rsid w:val="002F377C"/>
    <w:rsid w:val="003019C4"/>
    <w:rsid w:val="003158E8"/>
    <w:rsid w:val="00333A38"/>
    <w:rsid w:val="00337A34"/>
    <w:rsid w:val="00340164"/>
    <w:rsid w:val="00342499"/>
    <w:rsid w:val="00350AD3"/>
    <w:rsid w:val="00386BF5"/>
    <w:rsid w:val="003A6439"/>
    <w:rsid w:val="003B0200"/>
    <w:rsid w:val="003B28BA"/>
    <w:rsid w:val="003C4811"/>
    <w:rsid w:val="003C60F8"/>
    <w:rsid w:val="003D4D10"/>
    <w:rsid w:val="0040713F"/>
    <w:rsid w:val="00414331"/>
    <w:rsid w:val="00421843"/>
    <w:rsid w:val="00422284"/>
    <w:rsid w:val="00432EAD"/>
    <w:rsid w:val="00444AA1"/>
    <w:rsid w:val="00451E54"/>
    <w:rsid w:val="00452DB6"/>
    <w:rsid w:val="00467C79"/>
    <w:rsid w:val="00467D24"/>
    <w:rsid w:val="004755A8"/>
    <w:rsid w:val="00483E83"/>
    <w:rsid w:val="00485826"/>
    <w:rsid w:val="004878E2"/>
    <w:rsid w:val="004910C3"/>
    <w:rsid w:val="004A1A41"/>
    <w:rsid w:val="004B5ECA"/>
    <w:rsid w:val="004B69FB"/>
    <w:rsid w:val="004C023F"/>
    <w:rsid w:val="004C2F70"/>
    <w:rsid w:val="004D743A"/>
    <w:rsid w:val="004D7A5C"/>
    <w:rsid w:val="004E5805"/>
    <w:rsid w:val="004F1F25"/>
    <w:rsid w:val="004F2E3D"/>
    <w:rsid w:val="004F47B5"/>
    <w:rsid w:val="00505C3A"/>
    <w:rsid w:val="00510DD3"/>
    <w:rsid w:val="00512532"/>
    <w:rsid w:val="005263CD"/>
    <w:rsid w:val="00526D58"/>
    <w:rsid w:val="00541676"/>
    <w:rsid w:val="00542EB6"/>
    <w:rsid w:val="005452A1"/>
    <w:rsid w:val="0054628C"/>
    <w:rsid w:val="00550277"/>
    <w:rsid w:val="0055282B"/>
    <w:rsid w:val="0055514F"/>
    <w:rsid w:val="0055752F"/>
    <w:rsid w:val="00557BD4"/>
    <w:rsid w:val="005674C9"/>
    <w:rsid w:val="005A7215"/>
    <w:rsid w:val="005C0930"/>
    <w:rsid w:val="005C0CDF"/>
    <w:rsid w:val="005D1DFE"/>
    <w:rsid w:val="005D66C5"/>
    <w:rsid w:val="005F6410"/>
    <w:rsid w:val="00612DD3"/>
    <w:rsid w:val="0062716F"/>
    <w:rsid w:val="006417EB"/>
    <w:rsid w:val="00644821"/>
    <w:rsid w:val="00655775"/>
    <w:rsid w:val="00661B05"/>
    <w:rsid w:val="00686417"/>
    <w:rsid w:val="0069198C"/>
    <w:rsid w:val="006B58E7"/>
    <w:rsid w:val="006C3538"/>
    <w:rsid w:val="006D7644"/>
    <w:rsid w:val="006E3323"/>
    <w:rsid w:val="006E446B"/>
    <w:rsid w:val="006E573E"/>
    <w:rsid w:val="00702EFF"/>
    <w:rsid w:val="00710AC9"/>
    <w:rsid w:val="00726026"/>
    <w:rsid w:val="007302F9"/>
    <w:rsid w:val="00734551"/>
    <w:rsid w:val="00753F79"/>
    <w:rsid w:val="0077114F"/>
    <w:rsid w:val="00773D2B"/>
    <w:rsid w:val="007756A7"/>
    <w:rsid w:val="00785EDC"/>
    <w:rsid w:val="00792073"/>
    <w:rsid w:val="00795B19"/>
    <w:rsid w:val="007A64E1"/>
    <w:rsid w:val="007D03B5"/>
    <w:rsid w:val="007D3BD4"/>
    <w:rsid w:val="007D7508"/>
    <w:rsid w:val="007E0DAE"/>
    <w:rsid w:val="007E596C"/>
    <w:rsid w:val="007E6478"/>
    <w:rsid w:val="007F0A80"/>
    <w:rsid w:val="007F3CC1"/>
    <w:rsid w:val="00805B0D"/>
    <w:rsid w:val="00812A6F"/>
    <w:rsid w:val="00822926"/>
    <w:rsid w:val="0082461E"/>
    <w:rsid w:val="008275B2"/>
    <w:rsid w:val="0084516D"/>
    <w:rsid w:val="00847D8D"/>
    <w:rsid w:val="00857BB6"/>
    <w:rsid w:val="00860D13"/>
    <w:rsid w:val="00877115"/>
    <w:rsid w:val="00885B69"/>
    <w:rsid w:val="008977C9"/>
    <w:rsid w:val="008C0FE0"/>
    <w:rsid w:val="008C393B"/>
    <w:rsid w:val="008C66CF"/>
    <w:rsid w:val="008D2883"/>
    <w:rsid w:val="008E52EF"/>
    <w:rsid w:val="008F011D"/>
    <w:rsid w:val="008F51F7"/>
    <w:rsid w:val="0090232D"/>
    <w:rsid w:val="00912A23"/>
    <w:rsid w:val="0094292F"/>
    <w:rsid w:val="009517A3"/>
    <w:rsid w:val="00961501"/>
    <w:rsid w:val="009626B0"/>
    <w:rsid w:val="0096410A"/>
    <w:rsid w:val="00965BD1"/>
    <w:rsid w:val="009854CB"/>
    <w:rsid w:val="00991C75"/>
    <w:rsid w:val="009B1BAF"/>
    <w:rsid w:val="009B5BF8"/>
    <w:rsid w:val="009C0D6E"/>
    <w:rsid w:val="009C0FF9"/>
    <w:rsid w:val="009D7B05"/>
    <w:rsid w:val="009E297A"/>
    <w:rsid w:val="009E4ED9"/>
    <w:rsid w:val="009E726A"/>
    <w:rsid w:val="009F0878"/>
    <w:rsid w:val="00A00837"/>
    <w:rsid w:val="00A00C9E"/>
    <w:rsid w:val="00A067C6"/>
    <w:rsid w:val="00A11AEB"/>
    <w:rsid w:val="00A210E6"/>
    <w:rsid w:val="00A26C10"/>
    <w:rsid w:val="00A35AA4"/>
    <w:rsid w:val="00A372F2"/>
    <w:rsid w:val="00A4099C"/>
    <w:rsid w:val="00A4422C"/>
    <w:rsid w:val="00A46781"/>
    <w:rsid w:val="00A64BDE"/>
    <w:rsid w:val="00A76075"/>
    <w:rsid w:val="00A77A67"/>
    <w:rsid w:val="00A86E6B"/>
    <w:rsid w:val="00AA5E5C"/>
    <w:rsid w:val="00AB5F3C"/>
    <w:rsid w:val="00AB6D52"/>
    <w:rsid w:val="00AC2228"/>
    <w:rsid w:val="00AC3024"/>
    <w:rsid w:val="00AC6748"/>
    <w:rsid w:val="00AD2D5E"/>
    <w:rsid w:val="00AE03A2"/>
    <w:rsid w:val="00B0785F"/>
    <w:rsid w:val="00B11923"/>
    <w:rsid w:val="00B1428B"/>
    <w:rsid w:val="00B15073"/>
    <w:rsid w:val="00B15667"/>
    <w:rsid w:val="00B15BDF"/>
    <w:rsid w:val="00B402F7"/>
    <w:rsid w:val="00B43135"/>
    <w:rsid w:val="00B56D30"/>
    <w:rsid w:val="00B64148"/>
    <w:rsid w:val="00B65F9D"/>
    <w:rsid w:val="00B70AA2"/>
    <w:rsid w:val="00B84004"/>
    <w:rsid w:val="00B86A20"/>
    <w:rsid w:val="00BA3521"/>
    <w:rsid w:val="00BA7F12"/>
    <w:rsid w:val="00BB72C8"/>
    <w:rsid w:val="00BC236E"/>
    <w:rsid w:val="00BC7F50"/>
    <w:rsid w:val="00BE2527"/>
    <w:rsid w:val="00BF0D64"/>
    <w:rsid w:val="00C15059"/>
    <w:rsid w:val="00C243BD"/>
    <w:rsid w:val="00C36271"/>
    <w:rsid w:val="00C4442C"/>
    <w:rsid w:val="00C52909"/>
    <w:rsid w:val="00C62111"/>
    <w:rsid w:val="00C645CD"/>
    <w:rsid w:val="00C7777D"/>
    <w:rsid w:val="00C8560F"/>
    <w:rsid w:val="00C86A7D"/>
    <w:rsid w:val="00C911F9"/>
    <w:rsid w:val="00C977DC"/>
    <w:rsid w:val="00CB14D5"/>
    <w:rsid w:val="00CC1E8D"/>
    <w:rsid w:val="00CC4F85"/>
    <w:rsid w:val="00CC6AB9"/>
    <w:rsid w:val="00CE6384"/>
    <w:rsid w:val="00CF0532"/>
    <w:rsid w:val="00CF0B43"/>
    <w:rsid w:val="00CF5AAB"/>
    <w:rsid w:val="00D0206A"/>
    <w:rsid w:val="00D021D4"/>
    <w:rsid w:val="00D05186"/>
    <w:rsid w:val="00D062E9"/>
    <w:rsid w:val="00D24A31"/>
    <w:rsid w:val="00D26792"/>
    <w:rsid w:val="00D37ED4"/>
    <w:rsid w:val="00D607FC"/>
    <w:rsid w:val="00D60B59"/>
    <w:rsid w:val="00D7392B"/>
    <w:rsid w:val="00D74C59"/>
    <w:rsid w:val="00D81479"/>
    <w:rsid w:val="00D81F0D"/>
    <w:rsid w:val="00D92E41"/>
    <w:rsid w:val="00DA2C13"/>
    <w:rsid w:val="00DB1685"/>
    <w:rsid w:val="00DB19B9"/>
    <w:rsid w:val="00DB6737"/>
    <w:rsid w:val="00DC3EFA"/>
    <w:rsid w:val="00DD2967"/>
    <w:rsid w:val="00DE08D1"/>
    <w:rsid w:val="00E0292C"/>
    <w:rsid w:val="00E03766"/>
    <w:rsid w:val="00E11202"/>
    <w:rsid w:val="00E15B6E"/>
    <w:rsid w:val="00E16E98"/>
    <w:rsid w:val="00E2787C"/>
    <w:rsid w:val="00E312B7"/>
    <w:rsid w:val="00E32D7E"/>
    <w:rsid w:val="00E5033E"/>
    <w:rsid w:val="00E53964"/>
    <w:rsid w:val="00E54B70"/>
    <w:rsid w:val="00E61E1C"/>
    <w:rsid w:val="00E6350B"/>
    <w:rsid w:val="00E71799"/>
    <w:rsid w:val="00E76DE8"/>
    <w:rsid w:val="00EA11B8"/>
    <w:rsid w:val="00EA7A03"/>
    <w:rsid w:val="00EB3DA3"/>
    <w:rsid w:val="00EB4438"/>
    <w:rsid w:val="00EB73A6"/>
    <w:rsid w:val="00EB7AEC"/>
    <w:rsid w:val="00ED2BE5"/>
    <w:rsid w:val="00EE7539"/>
    <w:rsid w:val="00EF40D7"/>
    <w:rsid w:val="00EF4D30"/>
    <w:rsid w:val="00EF5E70"/>
    <w:rsid w:val="00F01FE6"/>
    <w:rsid w:val="00F03C25"/>
    <w:rsid w:val="00F0703B"/>
    <w:rsid w:val="00F17B9C"/>
    <w:rsid w:val="00F447FF"/>
    <w:rsid w:val="00F4573B"/>
    <w:rsid w:val="00F47360"/>
    <w:rsid w:val="00F51E7B"/>
    <w:rsid w:val="00F55C9B"/>
    <w:rsid w:val="00F55CC2"/>
    <w:rsid w:val="00F60EB3"/>
    <w:rsid w:val="00F71EC5"/>
    <w:rsid w:val="00F776B5"/>
    <w:rsid w:val="00F95B3C"/>
    <w:rsid w:val="00F968A7"/>
    <w:rsid w:val="00FC1A49"/>
    <w:rsid w:val="00FE22AB"/>
    <w:rsid w:val="00FF211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7C2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6A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/>
    </w:pPr>
  </w:style>
  <w:style w:type="character" w:customStyle="1" w:styleId="s2">
    <w:name w:val="s2"/>
    <w:rsid w:val="00991C75"/>
  </w:style>
  <w:style w:type="paragraph" w:styleId="a6">
    <w:name w:val="List Paragraph"/>
    <w:basedOn w:val="a"/>
    <w:uiPriority w:val="34"/>
    <w:qFormat/>
    <w:rsid w:val="00644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7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A67"/>
  </w:style>
  <w:style w:type="character" w:styleId="a9">
    <w:name w:val="page number"/>
    <w:basedOn w:val="a0"/>
    <w:uiPriority w:val="99"/>
    <w:semiHidden/>
    <w:unhideWhenUsed/>
    <w:rsid w:val="00A77A67"/>
  </w:style>
  <w:style w:type="paragraph" w:customStyle="1" w:styleId="p14">
    <w:name w:val="p14"/>
    <w:basedOn w:val="a"/>
    <w:rsid w:val="003019C4"/>
    <w:pPr>
      <w:spacing w:before="100" w:beforeAutospacing="1" w:after="100" w:afterAutospacing="1"/>
    </w:pPr>
  </w:style>
  <w:style w:type="character" w:customStyle="1" w:styleId="s3">
    <w:name w:val="s3"/>
    <w:basedOn w:val="a0"/>
    <w:rsid w:val="003019C4"/>
  </w:style>
  <w:style w:type="character" w:customStyle="1" w:styleId="apple-converted-space">
    <w:name w:val="apple-converted-space"/>
    <w:basedOn w:val="a0"/>
    <w:rsid w:val="003019C4"/>
  </w:style>
  <w:style w:type="paragraph" w:customStyle="1" w:styleId="p19">
    <w:name w:val="p19"/>
    <w:basedOn w:val="a"/>
    <w:rsid w:val="003019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4A31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9E726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9E726A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9E726A"/>
    <w:rPr>
      <w:vertAlign w:val="superscript"/>
    </w:rPr>
  </w:style>
  <w:style w:type="paragraph" w:customStyle="1" w:styleId="ConsPlusNonformat">
    <w:name w:val="ConsPlusNonformat"/>
    <w:rsid w:val="0011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60D13"/>
    <w:rPr>
      <w:rFonts w:eastAsiaTheme="minorHAnsi"/>
      <w:sz w:val="21"/>
      <w:szCs w:val="21"/>
    </w:rPr>
  </w:style>
  <w:style w:type="character" w:customStyle="1" w:styleId="s1">
    <w:name w:val="s1"/>
    <w:basedOn w:val="a0"/>
    <w:rsid w:val="00860D13"/>
  </w:style>
  <w:style w:type="paragraph" w:styleId="ae">
    <w:name w:val="endnote text"/>
    <w:basedOn w:val="a"/>
    <w:link w:val="af"/>
    <w:uiPriority w:val="99"/>
    <w:semiHidden/>
    <w:unhideWhenUsed/>
    <w:rsid w:val="005462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4628C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uiPriority w:val="39"/>
    <w:rsid w:val="008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6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BF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EE70E-76B4-454D-A1E8-287F374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4</cp:revision>
  <cp:lastPrinted>2019-09-09T07:52:00Z</cp:lastPrinted>
  <dcterms:created xsi:type="dcterms:W3CDTF">2021-01-14T14:52:00Z</dcterms:created>
  <dcterms:modified xsi:type="dcterms:W3CDTF">2021-01-15T19:55:00Z</dcterms:modified>
</cp:coreProperties>
</file>