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9298" w14:textId="37440A59" w:rsidR="0037051A" w:rsidRPr="00945C3E" w:rsidRDefault="0037051A" w:rsidP="00736277">
      <w:pPr>
        <w:spacing w:line="216" w:lineRule="auto"/>
        <w:jc w:val="right"/>
      </w:pPr>
      <w:r w:rsidRPr="00945C3E">
        <w:t>Приложение</w:t>
      </w:r>
      <w:r w:rsidR="00E257F1">
        <w:t xml:space="preserve"> </w:t>
      </w:r>
      <w:r w:rsidR="002C4F4B">
        <w:t xml:space="preserve">№ </w:t>
      </w:r>
      <w:r w:rsidR="00E257F1">
        <w:t>1</w:t>
      </w:r>
    </w:p>
    <w:p w14:paraId="328E8B69" w14:textId="77777777" w:rsidR="002E1CEE" w:rsidRPr="00945C3E" w:rsidRDefault="002E1CEE" w:rsidP="00736277">
      <w:pPr>
        <w:spacing w:line="216" w:lineRule="auto"/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024B8B61" w14:textId="1CB8862D" w:rsidR="00AA2DA9" w:rsidRPr="00533A86" w:rsidRDefault="005C7C8D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E257F1">
        <w:rPr>
          <w:rFonts w:eastAsia="Times New Roman"/>
          <w:b/>
          <w:bCs/>
          <w:color w:val="000000" w:themeColor="text1"/>
        </w:rPr>
        <w:t>ПЕРЕЧЕНЬ</w:t>
      </w:r>
      <w:r w:rsidRPr="00E257F1">
        <w:rPr>
          <w:rFonts w:eastAsia="Times New Roman"/>
          <w:b/>
          <w:bCs/>
          <w:color w:val="000000" w:themeColor="text1"/>
        </w:rPr>
        <w:br/>
      </w:r>
      <w:r w:rsidR="006C2496" w:rsidRPr="00E257F1">
        <w:rPr>
          <w:rFonts w:eastAsia="Times New Roman"/>
          <w:b/>
          <w:bCs/>
          <w:color w:val="000000" w:themeColor="text1"/>
        </w:rPr>
        <w:t>документов, предоставляемых слушателям</w:t>
      </w:r>
      <w:r w:rsidRPr="00E257F1">
        <w:rPr>
          <w:rFonts w:eastAsia="Times New Roman"/>
          <w:b/>
          <w:bCs/>
          <w:color w:val="000000" w:themeColor="text1"/>
        </w:rPr>
        <w:t xml:space="preserve"> по программе</w:t>
      </w:r>
      <w:r w:rsidR="00E339DD" w:rsidRPr="00E257F1">
        <w:rPr>
          <w:rFonts w:eastAsia="Times New Roman"/>
          <w:b/>
          <w:bCs/>
          <w:color w:val="000000" w:themeColor="text1"/>
        </w:rPr>
        <w:br/>
      </w:r>
    </w:p>
    <w:p w14:paraId="095121E2" w14:textId="1A86385E" w:rsidR="00AA2DA9" w:rsidRPr="00533A86" w:rsidRDefault="00C36AA8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533A86">
        <w:t>Модуль 1. Трудовой договор («эффективный контракт»)</w:t>
      </w:r>
    </w:p>
    <w:p w14:paraId="785B8A9C" w14:textId="77777777" w:rsidR="00AA2DA9" w:rsidRPr="00533A86" w:rsidRDefault="00AA2DA9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29DCF925" w14:textId="5C6F13C8" w:rsidR="006D6F21" w:rsidRPr="00083855" w:rsidRDefault="00533A86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  <w:color w:val="000000" w:themeColor="text1"/>
        </w:rPr>
      </w:pPr>
      <w:r w:rsidRPr="00083855">
        <w:rPr>
          <w:rFonts w:eastAsia="Times New Roman"/>
          <w:color w:val="000000" w:themeColor="text1"/>
        </w:rPr>
        <w:t>Трудовой договор («эффективный контракт») с</w:t>
      </w:r>
      <w:r w:rsidR="00315FE7">
        <w:rPr>
          <w:rFonts w:eastAsia="Times New Roman"/>
          <w:color w:val="000000" w:themeColor="text1"/>
        </w:rPr>
        <w:t xml:space="preserve"> педагогическим работником</w:t>
      </w:r>
      <w:r w:rsidRPr="00083855">
        <w:rPr>
          <w:rFonts w:eastAsia="Times New Roman"/>
          <w:color w:val="000000" w:themeColor="text1"/>
        </w:rPr>
        <w:t xml:space="preserve"> </w:t>
      </w:r>
      <w:r w:rsidR="00315FE7">
        <w:rPr>
          <w:rFonts w:eastAsia="Times New Roman"/>
          <w:color w:val="000000" w:themeColor="text1"/>
        </w:rPr>
        <w:t>(</w:t>
      </w:r>
      <w:r w:rsidRPr="00083855">
        <w:rPr>
          <w:rFonts w:eastAsia="Times New Roman"/>
          <w:color w:val="000000" w:themeColor="text1"/>
        </w:rPr>
        <w:t>преподавателем, концертмейстером</w:t>
      </w:r>
      <w:r w:rsidR="00315FE7">
        <w:rPr>
          <w:rFonts w:eastAsia="Times New Roman"/>
          <w:color w:val="000000" w:themeColor="text1"/>
        </w:rPr>
        <w:t>)</w:t>
      </w:r>
      <w:r w:rsidRPr="00083855">
        <w:rPr>
          <w:rFonts w:eastAsia="Times New Roman"/>
          <w:color w:val="000000" w:themeColor="text1"/>
        </w:rPr>
        <w:t>.</w:t>
      </w:r>
    </w:p>
    <w:p w14:paraId="52AA4C83" w14:textId="6A901AA6" w:rsidR="00804BC3" w:rsidRPr="00083855" w:rsidRDefault="00804BC3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  <w:color w:val="000000" w:themeColor="text1"/>
        </w:rPr>
      </w:pPr>
      <w:r w:rsidRPr="00083855">
        <w:rPr>
          <w:rFonts w:eastAsia="Times New Roman"/>
          <w:color w:val="000000" w:themeColor="text1"/>
        </w:rPr>
        <w:t>Трудовой договор с работником</w:t>
      </w:r>
      <w:r w:rsidR="00101DAB" w:rsidRPr="00083855">
        <w:rPr>
          <w:rFonts w:eastAsia="Times New Roman"/>
          <w:color w:val="000000" w:themeColor="text1"/>
        </w:rPr>
        <w:t>, осуществляющим профессиональную деятельность по профессии рабочего (рабочий по комплексному обслуживанию и ремонту зданий, уборщик служебных помещений)</w:t>
      </w:r>
      <w:r w:rsidR="00083855">
        <w:rPr>
          <w:rFonts w:eastAsia="Times New Roman"/>
          <w:color w:val="000000" w:themeColor="text1"/>
        </w:rPr>
        <w:t>.</w:t>
      </w:r>
    </w:p>
    <w:p w14:paraId="37BFCB21" w14:textId="6591B87A" w:rsidR="00804BC3" w:rsidRPr="00FD3505" w:rsidRDefault="00804BC3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Трудовой договор с заместителем директора.</w:t>
      </w:r>
    </w:p>
    <w:p w14:paraId="1D4EC082" w14:textId="4D5D1E99" w:rsidR="006D6F21" w:rsidRPr="00877413" w:rsidRDefault="00533A86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>Дополнительное соглашение к трудовому договору с работником</w:t>
      </w:r>
      <w:r w:rsidR="006D6F21" w:rsidRPr="00877413">
        <w:rPr>
          <w:rFonts w:eastAsia="Times New Roman"/>
        </w:rPr>
        <w:t>.</w:t>
      </w:r>
    </w:p>
    <w:p w14:paraId="713BFA50" w14:textId="3148E028" w:rsidR="006D6F21" w:rsidRPr="00877413" w:rsidRDefault="00533A86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>Уведомление работника об изменении условий трудового договора</w:t>
      </w:r>
      <w:r w:rsidR="006D6F21" w:rsidRPr="00877413">
        <w:rPr>
          <w:rFonts w:eastAsia="Times New Roman"/>
        </w:rPr>
        <w:t>.</w:t>
      </w:r>
    </w:p>
    <w:p w14:paraId="24FECD05" w14:textId="3BAEA2B4" w:rsidR="006D6F21" w:rsidRDefault="00533A86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>Уведомление работника об окончании срока действия срочного трудового договора</w:t>
      </w:r>
      <w:r w:rsidR="006D6F21" w:rsidRPr="00877413">
        <w:rPr>
          <w:rFonts w:eastAsia="Times New Roman"/>
        </w:rPr>
        <w:t>.</w:t>
      </w:r>
    </w:p>
    <w:p w14:paraId="35A4B207" w14:textId="7CF2BEF9" w:rsidR="00533A86" w:rsidRDefault="00533A86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>Форма листа ознакомления с локальными нормативными актами.</w:t>
      </w:r>
    </w:p>
    <w:p w14:paraId="07955EC1" w14:textId="0250DCB1" w:rsidR="005F3323" w:rsidRPr="00877413" w:rsidRDefault="005F3323" w:rsidP="00736277">
      <w:pPr>
        <w:numPr>
          <w:ilvl w:val="0"/>
          <w:numId w:val="25"/>
        </w:numPr>
        <w:snapToGrid w:val="0"/>
        <w:spacing w:line="216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>Соглашение о расторжении трудового договора.</w:t>
      </w:r>
    </w:p>
    <w:p w14:paraId="72EEC574" w14:textId="59780230" w:rsidR="00945C3E" w:rsidRPr="00945C3E" w:rsidRDefault="00945C3E" w:rsidP="00736277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5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Презентация по </w:t>
      </w:r>
      <w:r w:rsidR="006D6F21">
        <w:rPr>
          <w:rFonts w:ascii="Times New Roman" w:hAnsi="Times New Roman" w:cs="Times New Roman"/>
          <w:bCs/>
          <w:color w:val="000000"/>
          <w:sz w:val="24"/>
          <w:szCs w:val="24"/>
        </w:rPr>
        <w:t>модулю</w:t>
      </w:r>
      <w:r w:rsidRPr="00945C3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611997" w14:textId="77777777" w:rsidR="00465429" w:rsidRPr="00B66331" w:rsidRDefault="00465429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009662A2" w14:textId="5317AEA7" w:rsidR="003B008F" w:rsidRPr="00083855" w:rsidRDefault="00C36AA8" w:rsidP="003B008F">
      <w:pPr>
        <w:spacing w:line="216" w:lineRule="auto"/>
        <w:ind w:left="1701" w:right="1700"/>
        <w:jc w:val="center"/>
        <w:rPr>
          <w:color w:val="000000" w:themeColor="text1"/>
        </w:rPr>
      </w:pPr>
      <w:r w:rsidRPr="00083855">
        <w:rPr>
          <w:color w:val="000000" w:themeColor="text1"/>
        </w:rPr>
        <w:t xml:space="preserve">Модуль 2. Должностные инструкции </w:t>
      </w:r>
      <w:r w:rsidR="00556F91" w:rsidRPr="00083855">
        <w:rPr>
          <w:color w:val="000000" w:themeColor="text1"/>
        </w:rPr>
        <w:t>в</w:t>
      </w:r>
      <w:r w:rsidR="00101DAB" w:rsidRPr="00083855">
        <w:rPr>
          <w:color w:val="000000" w:themeColor="text1"/>
        </w:rPr>
        <w:t xml:space="preserve"> </w:t>
      </w:r>
      <w:r w:rsidRPr="00083855">
        <w:rPr>
          <w:color w:val="000000" w:themeColor="text1"/>
        </w:rPr>
        <w:t>ДШИ</w:t>
      </w:r>
    </w:p>
    <w:p w14:paraId="2452863E" w14:textId="77777777" w:rsidR="003B008F" w:rsidRPr="00B66331" w:rsidRDefault="003B008F" w:rsidP="003B008F">
      <w:pPr>
        <w:spacing w:line="216" w:lineRule="auto"/>
        <w:ind w:left="1701" w:right="1700"/>
        <w:jc w:val="center"/>
        <w:rPr>
          <w:color w:val="000000"/>
        </w:rPr>
      </w:pPr>
    </w:p>
    <w:p w14:paraId="0CF4C481" w14:textId="3D1A5249" w:rsidR="003B008F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преподавателя</w:t>
      </w:r>
      <w:r w:rsidR="003B008F" w:rsidRPr="00945C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234EE3" w14:textId="4D433068" w:rsidR="003B008F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концертмейстера</w:t>
      </w:r>
      <w:r w:rsidR="003B0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961745" w14:textId="4DB72972" w:rsidR="003B008F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методиста</w:t>
      </w:r>
      <w:r w:rsidR="003B0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07881F" w14:textId="2FBBB8C8" w:rsidR="003B008F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заместителя директора по учебной работе</w:t>
      </w:r>
      <w:r w:rsidR="003B0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ACA7CC" w14:textId="7ED51B67" w:rsidR="003827F7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заместителя директора по концертной работе.</w:t>
      </w:r>
    </w:p>
    <w:p w14:paraId="5089363A" w14:textId="27EAA28D" w:rsidR="003827F7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заместителя директора по административно-хозяйственной части.</w:t>
      </w:r>
    </w:p>
    <w:p w14:paraId="6F6AC746" w14:textId="13CCEB97" w:rsidR="00B66331" w:rsidRDefault="00B66331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заведующего хозяйством.</w:t>
      </w:r>
    </w:p>
    <w:p w14:paraId="76B89F64" w14:textId="69032943" w:rsidR="003827F7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секретаря руководителя.</w:t>
      </w:r>
    </w:p>
    <w:p w14:paraId="3952CE5A" w14:textId="7443391B" w:rsidR="003827F7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делопроизводителя.</w:t>
      </w:r>
    </w:p>
    <w:p w14:paraId="51F2BB77" w14:textId="30F91E96" w:rsidR="003827F7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специалиста по кадрам.</w:t>
      </w:r>
    </w:p>
    <w:p w14:paraId="60173370" w14:textId="5C859472" w:rsidR="003827F7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 (по профессии) инструкция настройщика музыкальных инструментов.</w:t>
      </w:r>
    </w:p>
    <w:p w14:paraId="56FDEB85" w14:textId="13B3522B" w:rsidR="003B008F" w:rsidRDefault="003827F7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 (по профессии) инструкция уборщика служебных помещений</w:t>
      </w:r>
      <w:r w:rsidR="003B0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63E864" w14:textId="5ADF93F2" w:rsidR="00533A86" w:rsidRDefault="00533A86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 (по профессии) инструкция рабочего по комплексному обслуживанию зданий.</w:t>
      </w:r>
    </w:p>
    <w:p w14:paraId="18FB57D7" w14:textId="385772C4" w:rsidR="00B66331" w:rsidRDefault="00B66331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об утверждении должностных инструкций.</w:t>
      </w:r>
    </w:p>
    <w:p w14:paraId="66413A7C" w14:textId="60A46E3E" w:rsidR="003B008F" w:rsidRPr="00945C3E" w:rsidRDefault="00B66331" w:rsidP="003B008F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Презентация для представления должностных инструкций работникам учреждения</w:t>
      </w:r>
      <w:r w:rsidR="003B0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B38B12" w14:textId="77777777" w:rsidR="003B008F" w:rsidRPr="00B66331" w:rsidRDefault="003B008F" w:rsidP="00736277">
      <w:pPr>
        <w:spacing w:line="216" w:lineRule="auto"/>
        <w:ind w:left="1701" w:right="1700"/>
        <w:jc w:val="center"/>
        <w:rPr>
          <w:rFonts w:eastAsia="Times New Roman"/>
          <w:color w:val="000000"/>
        </w:rPr>
      </w:pPr>
    </w:p>
    <w:p w14:paraId="541AFCA6" w14:textId="7E2B9D98" w:rsidR="00D926CF" w:rsidRPr="00B66331" w:rsidRDefault="00C36AA8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B66331">
        <w:t>Модуль 3. Введение в ДШИ электронного документооборота</w:t>
      </w:r>
      <w:r w:rsidR="00B66331">
        <w:br/>
      </w:r>
      <w:r w:rsidRPr="00B66331">
        <w:t>в соответствии с Федеральным законом № 298-ФЗ</w:t>
      </w:r>
      <w:r w:rsidR="00083855">
        <w:t>.</w:t>
      </w:r>
      <w:r w:rsidR="000D52EC">
        <w:br/>
      </w:r>
      <w:r w:rsidR="00083855">
        <w:t xml:space="preserve">Часть </w:t>
      </w:r>
      <w:r w:rsidR="000D52EC">
        <w:t>первая: правов</w:t>
      </w:r>
      <w:r w:rsidR="002C342D">
        <w:t>ые и организационные</w:t>
      </w:r>
      <w:r w:rsidR="000D52EC">
        <w:t xml:space="preserve"> </w:t>
      </w:r>
      <w:r w:rsidR="002C342D">
        <w:t>вопросы</w:t>
      </w:r>
    </w:p>
    <w:p w14:paraId="492510F1" w14:textId="77777777" w:rsidR="00396D62" w:rsidRPr="00B66331" w:rsidRDefault="00396D62" w:rsidP="00736277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42F77FD5" w14:textId="685A000F" w:rsidR="003827F7" w:rsidRPr="000D52EC" w:rsidRDefault="003827F7" w:rsidP="003827F7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7F7">
        <w:rPr>
          <w:rFonts w:ascii="Times New Roman" w:hAnsi="Times New Roman" w:cs="Times New Roman"/>
          <w:bCs/>
          <w:sz w:val="24"/>
          <w:szCs w:val="24"/>
        </w:rPr>
        <w:t>Приказ учреждения «О введении электронного документооборота» (в соответствии</w:t>
      </w:r>
      <w:r w:rsidR="000D52EC">
        <w:rPr>
          <w:rFonts w:ascii="Times New Roman" w:hAnsi="Times New Roman" w:cs="Times New Roman"/>
          <w:bCs/>
          <w:sz w:val="24"/>
          <w:szCs w:val="24"/>
        </w:rPr>
        <w:br/>
      </w:r>
      <w:r w:rsidRPr="003827F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D52EC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№ </w:t>
      </w:r>
      <w:r w:rsidRPr="003827F7">
        <w:rPr>
          <w:rFonts w:ascii="Times New Roman" w:hAnsi="Times New Roman" w:cs="Times New Roman"/>
          <w:bCs/>
          <w:sz w:val="24"/>
          <w:szCs w:val="24"/>
        </w:rPr>
        <w:t xml:space="preserve">298-ФЗ, вступающем в силу </w:t>
      </w:r>
      <w:r w:rsidR="000D52E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3827F7">
        <w:rPr>
          <w:rFonts w:ascii="Times New Roman" w:hAnsi="Times New Roman" w:cs="Times New Roman"/>
          <w:bCs/>
          <w:sz w:val="24"/>
          <w:szCs w:val="24"/>
        </w:rPr>
        <w:t>1 сентября 2022 г.).</w:t>
      </w:r>
    </w:p>
    <w:p w14:paraId="7275AA77" w14:textId="55100887" w:rsidR="000D52EC" w:rsidRPr="003827F7" w:rsidRDefault="000D52EC" w:rsidP="003827F7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работы («дорожная карта») по введению электронного документооборота.</w:t>
      </w:r>
    </w:p>
    <w:p w14:paraId="2BEFF422" w14:textId="04D5A8A4" w:rsidR="003827F7" w:rsidRPr="003827F7" w:rsidRDefault="003827F7" w:rsidP="003827F7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7F7">
        <w:rPr>
          <w:rFonts w:ascii="Times New Roman" w:hAnsi="Times New Roman" w:cs="Times New Roman"/>
          <w:bCs/>
          <w:sz w:val="24"/>
          <w:szCs w:val="24"/>
        </w:rPr>
        <w:t xml:space="preserve">Порядок осуществления электронного документооборота в учреждении (без дублирования </w:t>
      </w:r>
      <w:r w:rsidR="00533A86">
        <w:rPr>
          <w:rFonts w:ascii="Times New Roman" w:hAnsi="Times New Roman" w:cs="Times New Roman"/>
          <w:bCs/>
          <w:sz w:val="24"/>
          <w:szCs w:val="24"/>
        </w:rPr>
        <w:t xml:space="preserve">документов </w:t>
      </w:r>
      <w:r w:rsidRPr="003827F7">
        <w:rPr>
          <w:rFonts w:ascii="Times New Roman" w:hAnsi="Times New Roman" w:cs="Times New Roman"/>
          <w:bCs/>
          <w:sz w:val="24"/>
          <w:szCs w:val="24"/>
        </w:rPr>
        <w:t>на бумажном носителе).</w:t>
      </w:r>
    </w:p>
    <w:p w14:paraId="2F758974" w14:textId="77777777" w:rsidR="003827F7" w:rsidRPr="003827F7" w:rsidRDefault="003827F7" w:rsidP="003827F7">
      <w:pPr>
        <w:pStyle w:val="af7"/>
        <w:numPr>
          <w:ilvl w:val="0"/>
          <w:numId w:val="25"/>
        </w:numPr>
        <w:spacing w:after="0" w:line="216" w:lineRule="auto"/>
        <w:ind w:left="709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7F7">
        <w:rPr>
          <w:rFonts w:ascii="Times New Roman" w:hAnsi="Times New Roman" w:cs="Times New Roman"/>
          <w:bCs/>
          <w:sz w:val="24"/>
          <w:szCs w:val="24"/>
        </w:rPr>
        <w:t>Перечень документов, используемых в учреждении исключительно в электронном виде.</w:t>
      </w:r>
    </w:p>
    <w:p w14:paraId="7F346A5C" w14:textId="4B26FD75" w:rsidR="00D926CF" w:rsidRPr="003827F7" w:rsidRDefault="003827F7" w:rsidP="003827F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7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Образец письма учредителю о согласовании применения в учреждении электронного документооборота</w:t>
      </w:r>
      <w:r w:rsidR="00D926CF" w:rsidRPr="00382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92143F" w14:textId="77777777" w:rsidR="0090153F" w:rsidRPr="00945C3E" w:rsidRDefault="0090153F" w:rsidP="00736277">
      <w:pPr>
        <w:spacing w:line="216" w:lineRule="auto"/>
        <w:jc w:val="both"/>
        <w:rPr>
          <w:rFonts w:eastAsia="Times New Roman"/>
          <w:color w:val="000000"/>
        </w:rPr>
      </w:pPr>
    </w:p>
    <w:p w14:paraId="06203512" w14:textId="2DDFB4A6" w:rsidR="00D24915" w:rsidRPr="00945C3E" w:rsidRDefault="0090153F" w:rsidP="00736277">
      <w:pPr>
        <w:spacing w:line="216" w:lineRule="auto"/>
        <w:jc w:val="center"/>
        <w:rPr>
          <w:rFonts w:eastAsia="Times New Roman"/>
          <w:color w:val="000000"/>
        </w:rPr>
      </w:pPr>
      <w:r w:rsidRPr="00945C3E">
        <w:rPr>
          <w:rFonts w:eastAsia="Times New Roman"/>
          <w:color w:val="000000"/>
        </w:rPr>
        <w:t xml:space="preserve">Общий объем разработанных документов – более </w:t>
      </w:r>
      <w:r w:rsidR="00315FE7">
        <w:rPr>
          <w:rFonts w:eastAsia="Times New Roman"/>
          <w:color w:val="000000"/>
        </w:rPr>
        <w:t>25</w:t>
      </w:r>
      <w:r w:rsidRPr="00945C3E">
        <w:rPr>
          <w:rFonts w:eastAsia="Times New Roman"/>
          <w:color w:val="000000"/>
        </w:rPr>
        <w:t>0 страниц формата А4.</w:t>
      </w:r>
    </w:p>
    <w:p w14:paraId="25AFBA6E" w14:textId="140E9A67" w:rsidR="000D52EC" w:rsidRDefault="000D52E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1C1748D" w14:textId="1980EF2E" w:rsidR="00F716A1" w:rsidRPr="00CF645B" w:rsidRDefault="00353BD4" w:rsidP="00736277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CF645B">
        <w:rPr>
          <w:b/>
          <w:color w:val="000000" w:themeColor="text1"/>
        </w:rPr>
        <w:lastRenderedPageBreak/>
        <w:t>ПЛАН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СЕМИНАРА</w:t>
      </w:r>
    </w:p>
    <w:p w14:paraId="51230CB7" w14:textId="77777777" w:rsidR="00F84262" w:rsidRPr="00CF645B" w:rsidRDefault="00F84262" w:rsidP="00736277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90153F" w:rsidRPr="00CF645B" w14:paraId="7A63DCE2" w14:textId="77777777" w:rsidTr="00F84262">
        <w:tc>
          <w:tcPr>
            <w:tcW w:w="4231" w:type="dxa"/>
            <w:gridSpan w:val="2"/>
          </w:tcPr>
          <w:p w14:paraId="5338360C" w14:textId="55980FD0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Дат</w:t>
            </w:r>
            <w:r w:rsidR="00353BD4">
              <w:rPr>
                <w:b/>
                <w:color w:val="000000" w:themeColor="text1"/>
              </w:rPr>
              <w:t>а</w:t>
            </w:r>
            <w:r w:rsidR="007A30ED">
              <w:rPr>
                <w:b/>
                <w:color w:val="000000" w:themeColor="text1"/>
              </w:rPr>
              <w:t xml:space="preserve"> и время</w:t>
            </w:r>
            <w:r w:rsidRPr="00CF645B">
              <w:rPr>
                <w:b/>
                <w:color w:val="000000" w:themeColor="text1"/>
              </w:rPr>
              <w:t xml:space="preserve"> проведения:</w:t>
            </w:r>
          </w:p>
          <w:p w14:paraId="20BC9762" w14:textId="46BCEACC" w:rsidR="007A30ED" w:rsidRDefault="007A30ED" w:rsidP="00736277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сентября (ЧТ)</w:t>
            </w:r>
          </w:p>
          <w:p w14:paraId="58885FA3" w14:textId="0F61595B" w:rsidR="007A30ED" w:rsidRDefault="007A30ED" w:rsidP="00736277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:</w:t>
            </w:r>
            <w:r w:rsidRPr="00CF645B">
              <w:rPr>
                <w:color w:val="000000" w:themeColor="text1"/>
              </w:rPr>
              <w:t>00-1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:00 по московскому времени</w:t>
            </w:r>
          </w:p>
          <w:p w14:paraId="1B9DFD04" w14:textId="77777777" w:rsidR="007A30ED" w:rsidRDefault="007A30ED" w:rsidP="00736277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</w:p>
          <w:p w14:paraId="2E7E4D1E" w14:textId="76D31A1F" w:rsidR="0090153F" w:rsidRPr="00CF645B" w:rsidRDefault="00C36AA8" w:rsidP="00736277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2C4F4B">
              <w:rPr>
                <w:rFonts w:eastAsia="Times New Roman"/>
                <w:color w:val="000000"/>
              </w:rPr>
              <w:t xml:space="preserve"> сентября</w:t>
            </w:r>
            <w:r w:rsidR="00CF645B">
              <w:rPr>
                <w:rFonts w:eastAsia="Times New Roman"/>
                <w:color w:val="000000"/>
              </w:rPr>
              <w:t xml:space="preserve"> 202</w:t>
            </w:r>
            <w:r w:rsidR="00884BBE">
              <w:rPr>
                <w:rFonts w:eastAsia="Times New Roman"/>
                <w:color w:val="000000"/>
              </w:rPr>
              <w:t>2</w:t>
            </w:r>
            <w:r w:rsidR="00CF645B">
              <w:rPr>
                <w:rFonts w:eastAsia="Times New Roman"/>
                <w:color w:val="000000"/>
              </w:rPr>
              <w:t xml:space="preserve"> г. (</w:t>
            </w:r>
            <w:r w:rsidR="00DF70F9">
              <w:rPr>
                <w:rFonts w:eastAsia="Times New Roman"/>
                <w:color w:val="000000"/>
              </w:rPr>
              <w:t>П</w:t>
            </w:r>
            <w:r w:rsidR="00884BBE">
              <w:rPr>
                <w:rFonts w:eastAsia="Times New Roman"/>
                <w:color w:val="000000"/>
              </w:rPr>
              <w:t>Т</w:t>
            </w:r>
            <w:r w:rsidR="00CF645B">
              <w:rPr>
                <w:rFonts w:eastAsia="Times New Roman"/>
                <w:color w:val="000000"/>
              </w:rPr>
              <w:t>)</w:t>
            </w:r>
          </w:p>
          <w:p w14:paraId="34A063B2" w14:textId="77777777" w:rsidR="0090153F" w:rsidRDefault="007A30ED" w:rsidP="003F6CE3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5356DE">
              <w:rPr>
                <w:color w:val="000000" w:themeColor="text1"/>
              </w:rPr>
              <w:t>:</w:t>
            </w:r>
            <w:r w:rsidR="0090153F" w:rsidRPr="00CF645B">
              <w:rPr>
                <w:color w:val="000000" w:themeColor="text1"/>
              </w:rPr>
              <w:t>00-1</w:t>
            </w:r>
            <w:r w:rsidR="003F6CE3">
              <w:rPr>
                <w:color w:val="000000" w:themeColor="text1"/>
              </w:rPr>
              <w:t>6</w:t>
            </w:r>
            <w:r w:rsidR="005356DE">
              <w:rPr>
                <w:color w:val="000000" w:themeColor="text1"/>
              </w:rPr>
              <w:t>:</w:t>
            </w:r>
            <w:r w:rsidR="003A293C">
              <w:rPr>
                <w:color w:val="000000" w:themeColor="text1"/>
              </w:rPr>
              <w:t>0</w:t>
            </w:r>
            <w:r w:rsidR="00CF645B">
              <w:rPr>
                <w:color w:val="000000" w:themeColor="text1"/>
              </w:rPr>
              <w:t>0</w:t>
            </w:r>
            <w:r w:rsidR="002C4F4B">
              <w:rPr>
                <w:color w:val="000000" w:themeColor="text1"/>
              </w:rPr>
              <w:t xml:space="preserve"> по московскому времени</w:t>
            </w:r>
          </w:p>
          <w:p w14:paraId="5DF2C6CE" w14:textId="24ADA504" w:rsidR="007A30ED" w:rsidRPr="00CF645B" w:rsidRDefault="007A30ED" w:rsidP="003F6CE3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919" w:type="dxa"/>
          </w:tcPr>
          <w:p w14:paraId="1789A617" w14:textId="77777777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Место проведения:</w:t>
            </w:r>
          </w:p>
          <w:p w14:paraId="1BBB4572" w14:textId="4516A864" w:rsidR="00E63639" w:rsidRPr="00A870F5" w:rsidRDefault="00A870F5" w:rsidP="00736277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Сервис для проведения вебинаров </w:t>
            </w:r>
            <w:proofErr w:type="spellStart"/>
            <w:r>
              <w:rPr>
                <w:color w:val="000000"/>
                <w:lang w:val="en-US"/>
              </w:rPr>
              <w:t>imind</w:t>
            </w:r>
            <w:proofErr w:type="spellEnd"/>
          </w:p>
        </w:tc>
      </w:tr>
      <w:tr w:rsidR="0090153F" w:rsidRPr="00CF645B" w14:paraId="39BCBEE3" w14:textId="77777777" w:rsidTr="00F84262">
        <w:tc>
          <w:tcPr>
            <w:tcW w:w="1504" w:type="dxa"/>
          </w:tcPr>
          <w:p w14:paraId="2CB26862" w14:textId="248B5311" w:rsidR="0090153F" w:rsidRPr="000D52EC" w:rsidRDefault="003F6CE3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t>09</w:t>
            </w:r>
            <w:r w:rsidR="005356DE" w:rsidRPr="000D52EC">
              <w:rPr>
                <w:b/>
                <w:color w:val="000000" w:themeColor="text1"/>
              </w:rPr>
              <w:t>:00-</w:t>
            </w:r>
            <w:r w:rsidRPr="000D52EC">
              <w:rPr>
                <w:b/>
                <w:color w:val="000000" w:themeColor="text1"/>
              </w:rPr>
              <w:t>09</w:t>
            </w:r>
            <w:r w:rsidR="005356DE" w:rsidRPr="000D52EC">
              <w:rPr>
                <w:b/>
                <w:color w:val="000000" w:themeColor="text1"/>
              </w:rPr>
              <w:t>:</w:t>
            </w:r>
            <w:r w:rsidR="002C4F4B" w:rsidRPr="000D52EC">
              <w:rPr>
                <w:b/>
                <w:color w:val="000000" w:themeColor="text1"/>
              </w:rPr>
              <w:t>1</w:t>
            </w:r>
            <w:r w:rsidR="005356DE" w:rsidRPr="000D52EC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73345563" w14:textId="0CA79995" w:rsidR="0090153F" w:rsidRPr="00CF645B" w:rsidRDefault="005356DE" w:rsidP="00736277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5356DE" w:rsidRPr="00CF645B" w14:paraId="34CBBF19" w14:textId="77777777" w:rsidTr="00F84262">
        <w:tc>
          <w:tcPr>
            <w:tcW w:w="1504" w:type="dxa"/>
          </w:tcPr>
          <w:p w14:paraId="700A1470" w14:textId="1CFA2C30" w:rsidR="005356DE" w:rsidRPr="000D52EC" w:rsidRDefault="003F6CE3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t>09</w:t>
            </w:r>
            <w:r w:rsidR="005356DE" w:rsidRPr="000D52EC">
              <w:rPr>
                <w:b/>
                <w:color w:val="000000" w:themeColor="text1"/>
              </w:rPr>
              <w:t>:</w:t>
            </w:r>
            <w:r w:rsidR="002C4F4B" w:rsidRPr="000D52EC">
              <w:rPr>
                <w:b/>
                <w:color w:val="000000" w:themeColor="text1"/>
              </w:rPr>
              <w:t>1</w:t>
            </w:r>
            <w:r w:rsidR="005356DE" w:rsidRPr="000D52EC">
              <w:rPr>
                <w:b/>
                <w:color w:val="000000" w:themeColor="text1"/>
              </w:rPr>
              <w:t>5-1</w:t>
            </w:r>
            <w:r w:rsidR="000D52EC" w:rsidRPr="000D52EC">
              <w:rPr>
                <w:b/>
                <w:color w:val="000000" w:themeColor="text1"/>
              </w:rPr>
              <w:t>1</w:t>
            </w:r>
            <w:r w:rsidR="005356DE"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1</w:t>
            </w:r>
            <w:r w:rsidR="005356DE" w:rsidRPr="000D52EC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EC113BA" w14:textId="6C7B88C4" w:rsidR="00CE2C0C" w:rsidRDefault="00C36AA8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Модуль 1. Т</w:t>
            </w:r>
            <w:r w:rsidRPr="00500448">
              <w:rPr>
                <w:b/>
                <w:bCs/>
              </w:rPr>
              <w:t>рудовой договор («эффективный контракт»)</w:t>
            </w:r>
          </w:p>
          <w:p w14:paraId="192A1E1A" w14:textId="77777777" w:rsidR="000D52EC" w:rsidRDefault="00715CB9" w:rsidP="00715CB9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Трудовой договор – важнейший документ для работодателя и работника. Приоритет трудового договора над всеми локальными нормативными актами ДШИ.</w:t>
            </w:r>
          </w:p>
          <w:p w14:paraId="54CE6DDD" w14:textId="17261313" w:rsidR="00804BC3" w:rsidRDefault="00715CB9" w:rsidP="00715CB9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Включение в трудовой договор норм и п</w:t>
            </w:r>
            <w:r w:rsidR="00804BC3">
              <w:rPr>
                <w:color w:val="000000" w:themeColor="text1"/>
              </w:rPr>
              <w:t>оложений, прямо вытекающих из законодательства.</w:t>
            </w:r>
            <w:r w:rsidR="000D52EC">
              <w:rPr>
                <w:color w:val="000000" w:themeColor="text1"/>
              </w:rPr>
              <w:t xml:space="preserve"> </w:t>
            </w:r>
            <w:r w:rsidRPr="00A210E6">
              <w:rPr>
                <w:color w:val="000000" w:themeColor="text1"/>
              </w:rPr>
              <w:t xml:space="preserve">Требования ТК РФ к содержанию </w:t>
            </w:r>
            <w:r>
              <w:rPr>
                <w:color w:val="000000" w:themeColor="text1"/>
              </w:rPr>
              <w:t>трудового договора.</w:t>
            </w:r>
            <w:r w:rsidR="000D52EC">
              <w:rPr>
                <w:color w:val="000000" w:themeColor="text1"/>
              </w:rPr>
              <w:t xml:space="preserve"> </w:t>
            </w:r>
            <w:r w:rsidR="00804BC3">
              <w:rPr>
                <w:color w:val="000000" w:themeColor="text1"/>
              </w:rPr>
              <w:t>Требования распоряжения Правительства № 2190-р к трудовому договору в форме «эффективного контракта». Вопрос о</w:t>
            </w:r>
            <w:r w:rsidR="008B3ABF">
              <w:rPr>
                <w:color w:val="000000" w:themeColor="text1"/>
              </w:rPr>
              <w:t xml:space="preserve"> целесообразности</w:t>
            </w:r>
            <w:r w:rsidR="00804BC3">
              <w:rPr>
                <w:color w:val="000000" w:themeColor="text1"/>
              </w:rPr>
              <w:t xml:space="preserve"> включени</w:t>
            </w:r>
            <w:r w:rsidR="008B3ABF">
              <w:rPr>
                <w:color w:val="000000" w:themeColor="text1"/>
              </w:rPr>
              <w:t>я</w:t>
            </w:r>
            <w:r w:rsidR="00804BC3">
              <w:rPr>
                <w:color w:val="000000" w:themeColor="text1"/>
              </w:rPr>
              <w:t xml:space="preserve"> </w:t>
            </w:r>
            <w:r w:rsidR="000D52EC">
              <w:rPr>
                <w:color w:val="000000" w:themeColor="text1"/>
              </w:rPr>
              <w:t xml:space="preserve">в трудовой договор </w:t>
            </w:r>
            <w:r w:rsidR="00804BC3">
              <w:rPr>
                <w:color w:val="000000" w:themeColor="text1"/>
              </w:rPr>
              <w:t>должностных обязанностей,</w:t>
            </w:r>
            <w:r w:rsidR="00804BC3" w:rsidRPr="00785EDC">
              <w:rPr>
                <w:color w:val="000000" w:themeColor="text1"/>
              </w:rPr>
              <w:t xml:space="preserve"> показател</w:t>
            </w:r>
            <w:r w:rsidR="00804BC3">
              <w:rPr>
                <w:color w:val="000000" w:themeColor="text1"/>
              </w:rPr>
              <w:t>ей</w:t>
            </w:r>
            <w:r w:rsidR="00804BC3" w:rsidRPr="00785EDC">
              <w:rPr>
                <w:color w:val="000000" w:themeColor="text1"/>
              </w:rPr>
              <w:t xml:space="preserve"> оценки </w:t>
            </w:r>
            <w:r w:rsidR="00804BC3">
              <w:rPr>
                <w:color w:val="000000" w:themeColor="text1"/>
              </w:rPr>
              <w:t xml:space="preserve">эффективности </w:t>
            </w:r>
            <w:r w:rsidR="00804BC3" w:rsidRPr="00785EDC">
              <w:rPr>
                <w:color w:val="000000" w:themeColor="text1"/>
              </w:rPr>
              <w:t xml:space="preserve">деятельности </w:t>
            </w:r>
            <w:r w:rsidR="00804BC3">
              <w:rPr>
                <w:color w:val="000000" w:themeColor="text1"/>
              </w:rPr>
              <w:t xml:space="preserve">для назначения выплат стимулирующего характера </w:t>
            </w:r>
            <w:r w:rsidR="00804BC3" w:rsidRPr="00785EDC">
              <w:rPr>
                <w:color w:val="000000" w:themeColor="text1"/>
              </w:rPr>
              <w:t>и др.</w:t>
            </w:r>
            <w:r w:rsidR="00BE254B">
              <w:rPr>
                <w:color w:val="000000" w:themeColor="text1"/>
              </w:rPr>
              <w:t xml:space="preserve"> Правомерность отсылок в трудовом договоре к положению об оплате труда. Варианты заполнения таблицы с показателями и критериями эффективности.</w:t>
            </w:r>
          </w:p>
          <w:p w14:paraId="0FF6339F" w14:textId="138CA43E" w:rsidR="00715CB9" w:rsidRDefault="00804BC3" w:rsidP="00715CB9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Нормы из профессиональных стандартов для включения трудовой договор.</w:t>
            </w:r>
            <w:r w:rsidRPr="00785EDC">
              <w:rPr>
                <w:color w:val="000000" w:themeColor="text1"/>
              </w:rPr>
              <w:t xml:space="preserve"> Понятия «трудовая функция (должность)»</w:t>
            </w:r>
            <w:r w:rsidR="00BE254B">
              <w:rPr>
                <w:color w:val="000000" w:themeColor="text1"/>
              </w:rPr>
              <w:t>,</w:t>
            </w:r>
            <w:r w:rsidRPr="00785EDC">
              <w:rPr>
                <w:color w:val="000000" w:themeColor="text1"/>
              </w:rPr>
              <w:t xml:space="preserve"> «должностные обязанности»</w:t>
            </w:r>
            <w:r w:rsidR="00BE254B">
              <w:rPr>
                <w:color w:val="000000" w:themeColor="text1"/>
              </w:rPr>
              <w:t xml:space="preserve"> и «трудовые действия»</w:t>
            </w:r>
            <w:r w:rsidRPr="00785EDC">
              <w:rPr>
                <w:color w:val="000000" w:themeColor="text1"/>
              </w:rPr>
              <w:t>.</w:t>
            </w:r>
          </w:p>
          <w:p w14:paraId="15858BA2" w14:textId="408C6F8B" w:rsidR="00BE254B" w:rsidRPr="00715CB9" w:rsidRDefault="00BE254B" w:rsidP="00715CB9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Указание фактического объема работы (учебной нагрузки). </w:t>
            </w:r>
            <w:r w:rsidR="008B3ABF">
              <w:rPr>
                <w:color w:val="000000" w:themeColor="text1"/>
              </w:rPr>
              <w:t>Записи об у</w:t>
            </w:r>
            <w:r>
              <w:rPr>
                <w:color w:val="000000" w:themeColor="text1"/>
              </w:rPr>
              <w:t>чебн</w:t>
            </w:r>
            <w:r w:rsidR="008B3ABF">
              <w:rPr>
                <w:color w:val="000000" w:themeColor="text1"/>
              </w:rPr>
              <w:t>ой</w:t>
            </w:r>
            <w:r>
              <w:rPr>
                <w:color w:val="000000" w:themeColor="text1"/>
              </w:rPr>
              <w:t xml:space="preserve"> нагрузк</w:t>
            </w:r>
            <w:r w:rsidR="008B3ABF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более одной ставки.</w:t>
            </w:r>
          </w:p>
          <w:p w14:paraId="7F642584" w14:textId="3DBC5B7F" w:rsidR="00715CB9" w:rsidRDefault="00804BC3" w:rsidP="00804BC3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Ряд дополнительных </w:t>
            </w:r>
            <w:r w:rsidR="008B3ABF">
              <w:rPr>
                <w:color w:val="000000" w:themeColor="text1"/>
              </w:rPr>
              <w:t>положений</w:t>
            </w:r>
            <w:r>
              <w:rPr>
                <w:color w:val="000000" w:themeColor="text1"/>
              </w:rPr>
              <w:t xml:space="preserve"> для включения в трудовой договор: обязанности, связанные с соблюдением этических норм, антикоррупционных норм. Вопросы о рабочем месте</w:t>
            </w:r>
            <w:r w:rsidR="008B3ABF">
              <w:rPr>
                <w:color w:val="000000" w:themeColor="text1"/>
              </w:rPr>
              <w:t xml:space="preserve"> работника</w:t>
            </w:r>
            <w:r>
              <w:rPr>
                <w:color w:val="000000" w:themeColor="text1"/>
              </w:rPr>
              <w:t>, материальной ответственности, исключительных правах на созданные произведения. Срок трудового договора</w:t>
            </w:r>
            <w:r w:rsidR="00BE254B">
              <w:rPr>
                <w:color w:val="000000" w:themeColor="text1"/>
              </w:rPr>
              <w:t xml:space="preserve"> для отдельных категорий работников</w:t>
            </w:r>
            <w:r>
              <w:rPr>
                <w:color w:val="000000" w:themeColor="text1"/>
              </w:rPr>
              <w:t>, испытательный срок, подчиненность работника.</w:t>
            </w:r>
          </w:p>
          <w:p w14:paraId="2B0CEAA2" w14:textId="1F74EAF3" w:rsidR="00BE254B" w:rsidRDefault="00BE254B" w:rsidP="00804BC3">
            <w:pPr>
              <w:pStyle w:val="af8"/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Детальный обзор всех разделов трудового договора.</w:t>
            </w:r>
          </w:p>
          <w:p w14:paraId="2F63CF18" w14:textId="63663F12" w:rsidR="005356DE" w:rsidRDefault="00715CB9" w:rsidP="00715CB9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785EDC">
              <w:rPr>
                <w:color w:val="000000" w:themeColor="text1"/>
              </w:rPr>
              <w:t xml:space="preserve">Подготовка дополнительных соглашений к </w:t>
            </w:r>
            <w:r w:rsidR="00804BC3">
              <w:rPr>
                <w:color w:val="000000" w:themeColor="text1"/>
              </w:rPr>
              <w:t>трудовым договорам. Целесообразность заключения новы</w:t>
            </w:r>
            <w:r w:rsidR="000D63F3">
              <w:rPr>
                <w:color w:val="000000" w:themeColor="text1"/>
              </w:rPr>
              <w:t>х редакций трудовых договоров.</w:t>
            </w:r>
          </w:p>
          <w:p w14:paraId="648E8ABA" w14:textId="40ED0173" w:rsidR="00BE254B" w:rsidRPr="00CE2C0C" w:rsidRDefault="008B3ABF" w:rsidP="00715CB9">
            <w:pPr>
              <w:spacing w:before="60" w:line="21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Оптимальный п</w:t>
            </w:r>
            <w:r w:rsidR="00BE254B">
              <w:rPr>
                <w:rFonts w:eastAsia="Times New Roman"/>
              </w:rPr>
              <w:t>орядок ознакомления работников с локальными нормативными актами при приеме на работу</w:t>
            </w:r>
            <w:r>
              <w:rPr>
                <w:rFonts w:eastAsia="Times New Roman"/>
              </w:rPr>
              <w:t>.</w:t>
            </w:r>
          </w:p>
          <w:p w14:paraId="4DBF0911" w14:textId="2BACE096" w:rsidR="005356DE" w:rsidRPr="00B479BD" w:rsidRDefault="000D63F3" w:rsidP="00736277">
            <w:pPr>
              <w:spacing w:before="60" w:line="216" w:lineRule="auto"/>
              <w:jc w:val="both"/>
              <w:rPr>
                <w:b/>
              </w:rPr>
            </w:pPr>
            <w:r w:rsidRPr="00CF645B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5356DE" w:rsidRPr="00CF645B" w14:paraId="12A8801C" w14:textId="77777777" w:rsidTr="00F84262">
        <w:tc>
          <w:tcPr>
            <w:tcW w:w="1504" w:type="dxa"/>
          </w:tcPr>
          <w:p w14:paraId="18F3D120" w14:textId="69A833E8" w:rsidR="005356DE" w:rsidRPr="000D52EC" w:rsidRDefault="005356DE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t>1</w:t>
            </w:r>
            <w:r w:rsidR="000D52EC" w:rsidRPr="000D52EC">
              <w:rPr>
                <w:b/>
                <w:color w:val="000000" w:themeColor="text1"/>
              </w:rPr>
              <w:t>1</w:t>
            </w:r>
            <w:r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1</w:t>
            </w:r>
            <w:r w:rsidRPr="000D52EC">
              <w:rPr>
                <w:b/>
                <w:color w:val="000000" w:themeColor="text1"/>
              </w:rPr>
              <w:t>5-1</w:t>
            </w:r>
            <w:r w:rsidR="002C4F4B" w:rsidRPr="000D52EC">
              <w:rPr>
                <w:b/>
                <w:color w:val="000000" w:themeColor="text1"/>
              </w:rPr>
              <w:t>1</w:t>
            </w:r>
            <w:r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3</w:t>
            </w:r>
            <w:r w:rsidR="002C4F4B" w:rsidRPr="000D52EC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5CAA771D" w14:textId="77777777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5356DE" w:rsidRPr="00CF645B" w14:paraId="6DA01010" w14:textId="77777777" w:rsidTr="00F84262">
        <w:tc>
          <w:tcPr>
            <w:tcW w:w="1504" w:type="dxa"/>
          </w:tcPr>
          <w:p w14:paraId="65476D37" w14:textId="61F92860" w:rsidR="005356DE" w:rsidRPr="000D52EC" w:rsidRDefault="005356DE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t>1</w:t>
            </w:r>
            <w:r w:rsidR="002C4F4B" w:rsidRPr="000D52EC">
              <w:rPr>
                <w:b/>
                <w:color w:val="000000" w:themeColor="text1"/>
              </w:rPr>
              <w:t>1</w:t>
            </w:r>
            <w:r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3</w:t>
            </w:r>
            <w:r w:rsidR="002C4F4B" w:rsidRPr="000D52EC">
              <w:rPr>
                <w:b/>
                <w:color w:val="000000" w:themeColor="text1"/>
              </w:rPr>
              <w:t>0</w:t>
            </w:r>
            <w:r w:rsidRPr="000D52EC">
              <w:rPr>
                <w:b/>
                <w:color w:val="000000" w:themeColor="text1"/>
              </w:rPr>
              <w:t>-1</w:t>
            </w:r>
            <w:r w:rsidR="000D52EC" w:rsidRPr="000D52EC">
              <w:rPr>
                <w:b/>
                <w:color w:val="000000" w:themeColor="text1"/>
              </w:rPr>
              <w:t>3</w:t>
            </w:r>
            <w:r w:rsidRPr="000D52EC">
              <w:rPr>
                <w:b/>
                <w:color w:val="000000" w:themeColor="text1"/>
              </w:rPr>
              <w:t>:</w:t>
            </w:r>
            <w:r w:rsidR="002C4F4B" w:rsidRPr="000D52EC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548D832E" w14:textId="227547CC" w:rsidR="002C4F4B" w:rsidRPr="008B3ABF" w:rsidRDefault="00C36AA8" w:rsidP="002C4F4B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8B3ABF">
              <w:rPr>
                <w:b/>
                <w:bCs/>
                <w:color w:val="000000" w:themeColor="text1"/>
              </w:rPr>
              <w:t xml:space="preserve">Модуль 2. Должностные инструкции </w:t>
            </w:r>
            <w:r w:rsidR="00556F91" w:rsidRPr="008B3ABF">
              <w:rPr>
                <w:b/>
                <w:bCs/>
                <w:color w:val="000000" w:themeColor="text1"/>
              </w:rPr>
              <w:t xml:space="preserve">в </w:t>
            </w:r>
            <w:r w:rsidRPr="008B3ABF">
              <w:rPr>
                <w:b/>
                <w:bCs/>
                <w:color w:val="000000" w:themeColor="text1"/>
              </w:rPr>
              <w:t>ДШИ</w:t>
            </w:r>
          </w:p>
          <w:p w14:paraId="295AE068" w14:textId="06729C9C" w:rsidR="005F3323" w:rsidRPr="009423C4" w:rsidRDefault="005F3323" w:rsidP="005F3323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423C4">
              <w:rPr>
                <w:color w:val="000000" w:themeColor="text1"/>
              </w:rPr>
              <w:t>Требования к содержанию и структуре должностных инструкций (ДИ): представление наиболее продуктивных решений. Детализация должностных обязанностей работников – ведущая тенденция в разработке ДИ. Эффекты детализации должностных обязанностей для обеспечения трудовой дисциплины и регулирования вопросов оплаты труда. Возможность включения в ДИ дополнительной работы без увеличения оплаты труда.</w:t>
            </w:r>
            <w:r>
              <w:rPr>
                <w:color w:val="000000" w:themeColor="text1"/>
              </w:rPr>
              <w:t xml:space="preserve"> </w:t>
            </w:r>
            <w:r w:rsidRPr="009423C4">
              <w:rPr>
                <w:color w:val="000000" w:themeColor="text1"/>
              </w:rPr>
              <w:t>Исключение избыточных разделов ДИ.</w:t>
            </w:r>
          </w:p>
          <w:p w14:paraId="1E5FB207" w14:textId="77777777" w:rsidR="005F3323" w:rsidRPr="009423C4" w:rsidRDefault="005F3323" w:rsidP="005F3323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423C4">
              <w:rPr>
                <w:color w:val="000000" w:themeColor="text1"/>
              </w:rPr>
              <w:t>Оптимизация процедур: принятия ДИ, ознакомление работников с ДИ, внесения изменений в ДИ.</w:t>
            </w:r>
          </w:p>
          <w:p w14:paraId="583D6B84" w14:textId="77777777" w:rsidR="005F3323" w:rsidRPr="009423C4" w:rsidRDefault="005F3323" w:rsidP="005F3323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423C4">
              <w:rPr>
                <w:color w:val="000000" w:themeColor="text1"/>
              </w:rPr>
              <w:t>Контроль исполнения должностных обязанностей. Взаимосвязь ДИ и других документов, принимаемых в учреждениях культуры.</w:t>
            </w:r>
          </w:p>
          <w:p w14:paraId="39C32FFD" w14:textId="503DB37C" w:rsidR="002C4F4B" w:rsidRDefault="005F3323" w:rsidP="005F3323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423C4">
              <w:rPr>
                <w:color w:val="000000" w:themeColor="text1"/>
              </w:rPr>
              <w:t xml:space="preserve">Современные структура и содержание ДИ по должностям </w:t>
            </w:r>
            <w:r>
              <w:rPr>
                <w:color w:val="000000" w:themeColor="text1"/>
              </w:rPr>
              <w:t xml:space="preserve">педагогических </w:t>
            </w:r>
            <w:r w:rsidRPr="009423C4">
              <w:rPr>
                <w:color w:val="000000" w:themeColor="text1"/>
              </w:rPr>
              <w:t>работников (преподаватель, концертмейстер</w:t>
            </w:r>
            <w:r>
              <w:rPr>
                <w:color w:val="000000" w:themeColor="text1"/>
              </w:rPr>
              <w:t>,</w:t>
            </w:r>
            <w:r w:rsidRPr="009423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методист</w:t>
            </w:r>
            <w:r w:rsidRPr="009423C4">
              <w:rPr>
                <w:color w:val="000000" w:themeColor="text1"/>
              </w:rPr>
              <w:t>): представление и разъяснение готовых текстов документов</w:t>
            </w:r>
            <w:r>
              <w:rPr>
                <w:color w:val="000000" w:themeColor="text1"/>
              </w:rPr>
              <w:t>.</w:t>
            </w:r>
          </w:p>
          <w:p w14:paraId="13E84496" w14:textId="4AAB13CD" w:rsidR="005F3323" w:rsidRPr="005F3323" w:rsidRDefault="005F3323" w:rsidP="005F3323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423C4">
              <w:rPr>
                <w:color w:val="000000" w:themeColor="text1"/>
              </w:rPr>
              <w:lastRenderedPageBreak/>
              <w:t>Должностные инструкции специалистов и служащих: специалист по кадрам, заведующий хозяйством. Инструкции по профессиям рабочих: рабочий по комплексному обслуживанию зданий, уборщик служебных помещений</w:t>
            </w:r>
            <w:r>
              <w:rPr>
                <w:color w:val="000000" w:themeColor="text1"/>
              </w:rPr>
              <w:t xml:space="preserve">. Должностные инструкции заместителей директора. Обзор </w:t>
            </w:r>
            <w:r w:rsidRPr="009423C4">
              <w:rPr>
                <w:color w:val="000000" w:themeColor="text1"/>
              </w:rPr>
              <w:t>готовых текстов документов</w:t>
            </w:r>
            <w:r>
              <w:rPr>
                <w:color w:val="000000" w:themeColor="text1"/>
              </w:rPr>
              <w:t>.</w:t>
            </w:r>
          </w:p>
          <w:p w14:paraId="5E6F4467" w14:textId="22C67F66" w:rsidR="005356DE" w:rsidRPr="002C4F4B" w:rsidRDefault="005F3323" w:rsidP="002C4F4B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CF645B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5356DE" w:rsidRPr="00CF645B" w14:paraId="096440A8" w14:textId="77777777" w:rsidTr="00F84262">
        <w:tc>
          <w:tcPr>
            <w:tcW w:w="1504" w:type="dxa"/>
          </w:tcPr>
          <w:p w14:paraId="30951E30" w14:textId="30284DA5" w:rsidR="005356DE" w:rsidRPr="000D52EC" w:rsidRDefault="005356DE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lastRenderedPageBreak/>
              <w:t>1</w:t>
            </w:r>
            <w:r w:rsidR="000D52EC" w:rsidRPr="000D52EC">
              <w:rPr>
                <w:b/>
                <w:color w:val="000000" w:themeColor="text1"/>
              </w:rPr>
              <w:t>3</w:t>
            </w:r>
            <w:r w:rsidRPr="000D52EC">
              <w:rPr>
                <w:b/>
                <w:color w:val="000000" w:themeColor="text1"/>
              </w:rPr>
              <w:t>:</w:t>
            </w:r>
            <w:r w:rsidR="002C4F4B" w:rsidRPr="000D52EC">
              <w:rPr>
                <w:b/>
                <w:color w:val="000000" w:themeColor="text1"/>
              </w:rPr>
              <w:t>30</w:t>
            </w:r>
            <w:r w:rsidRPr="000D52EC">
              <w:rPr>
                <w:b/>
                <w:color w:val="000000" w:themeColor="text1"/>
              </w:rPr>
              <w:t>-1</w:t>
            </w:r>
            <w:r w:rsidR="000D52EC" w:rsidRPr="000D52EC">
              <w:rPr>
                <w:b/>
                <w:color w:val="000000" w:themeColor="text1"/>
              </w:rPr>
              <w:t>3</w:t>
            </w:r>
            <w:r w:rsidRPr="000D52EC">
              <w:rPr>
                <w:b/>
                <w:color w:val="000000" w:themeColor="text1"/>
              </w:rPr>
              <w:t>:</w:t>
            </w:r>
            <w:r w:rsidR="002C4F4B" w:rsidRPr="000D52EC"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63B3F253" w14:textId="2CF85B4B" w:rsidR="005356DE" w:rsidRPr="00CF645B" w:rsidRDefault="005356DE" w:rsidP="00736277">
            <w:pPr>
              <w:spacing w:before="60" w:line="216" w:lineRule="auto"/>
              <w:jc w:val="both"/>
            </w:pPr>
            <w:r w:rsidRPr="00CF645B">
              <w:rPr>
                <w:rFonts w:eastAsia="Times New Roman"/>
                <w:color w:val="000000"/>
              </w:rPr>
              <w:t>Перерыв</w:t>
            </w:r>
          </w:p>
        </w:tc>
      </w:tr>
      <w:tr w:rsidR="005356DE" w:rsidRPr="00CF645B" w14:paraId="2C835628" w14:textId="77777777" w:rsidTr="00F84262">
        <w:tc>
          <w:tcPr>
            <w:tcW w:w="1504" w:type="dxa"/>
          </w:tcPr>
          <w:p w14:paraId="66113316" w14:textId="3AB99298" w:rsidR="005356DE" w:rsidRPr="000D52EC" w:rsidRDefault="005356DE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t>1</w:t>
            </w:r>
            <w:r w:rsidR="000D52EC" w:rsidRPr="000D52EC">
              <w:rPr>
                <w:b/>
                <w:color w:val="000000" w:themeColor="text1"/>
              </w:rPr>
              <w:t>3</w:t>
            </w:r>
            <w:r w:rsidRPr="000D52EC">
              <w:rPr>
                <w:b/>
                <w:color w:val="000000" w:themeColor="text1"/>
              </w:rPr>
              <w:t>:</w:t>
            </w:r>
            <w:r w:rsidR="002C4F4B" w:rsidRPr="000D52EC">
              <w:rPr>
                <w:b/>
                <w:color w:val="000000" w:themeColor="text1"/>
              </w:rPr>
              <w:t>45</w:t>
            </w:r>
            <w:r w:rsidRPr="000D52EC">
              <w:rPr>
                <w:b/>
                <w:color w:val="000000" w:themeColor="text1"/>
              </w:rPr>
              <w:t>-1</w:t>
            </w:r>
            <w:r w:rsidR="000D52EC" w:rsidRPr="000D52EC">
              <w:rPr>
                <w:b/>
                <w:color w:val="000000" w:themeColor="text1"/>
              </w:rPr>
              <w:t>5</w:t>
            </w:r>
            <w:r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4</w:t>
            </w:r>
            <w:r w:rsidR="002C4F4B" w:rsidRPr="000D52EC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20241A00" w14:textId="6501D04C" w:rsidR="005356DE" w:rsidRPr="002C342D" w:rsidRDefault="00C36AA8" w:rsidP="00736277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2C342D">
              <w:rPr>
                <w:b/>
                <w:bCs/>
              </w:rPr>
              <w:t>Модуль 3. Введение в ДШИ электронного документооборота в соответствии с Федеральным законом № 298-ФЗ</w:t>
            </w:r>
            <w:r w:rsidR="008B3ABF" w:rsidRPr="002C342D">
              <w:rPr>
                <w:b/>
                <w:bCs/>
              </w:rPr>
              <w:t xml:space="preserve">. </w:t>
            </w:r>
            <w:r w:rsidR="002C342D" w:rsidRPr="002C342D">
              <w:rPr>
                <w:b/>
                <w:bCs/>
              </w:rPr>
              <w:t>Часть первая: правовые и организационные вопросы</w:t>
            </w:r>
          </w:p>
          <w:p w14:paraId="1E844243" w14:textId="11F77F12" w:rsidR="008B3ABF" w:rsidRDefault="008B3ABF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введения в ДШИ электронного документооборота. Преимущества и возможности электронного документооборота.</w:t>
            </w:r>
            <w:r w:rsidR="002F3277">
              <w:rPr>
                <w:color w:val="000000" w:themeColor="text1"/>
              </w:rPr>
              <w:t xml:space="preserve"> Федеральный закон </w:t>
            </w:r>
            <w:r w:rsidR="00315FE7">
              <w:rPr>
                <w:color w:val="000000" w:themeColor="text1"/>
              </w:rPr>
              <w:t xml:space="preserve">от 14 июля 2022 г. </w:t>
            </w:r>
            <w:r w:rsidR="002F3277">
              <w:rPr>
                <w:color w:val="000000" w:themeColor="text1"/>
              </w:rPr>
              <w:t>№ 298-ФЗ.</w:t>
            </w:r>
          </w:p>
          <w:p w14:paraId="0B66FD01" w14:textId="2F6075E3" w:rsidR="002F3277" w:rsidRDefault="002F3277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действий по переходу на электронный документооборот.</w:t>
            </w:r>
            <w:r w:rsidR="00660839">
              <w:rPr>
                <w:color w:val="000000" w:themeColor="text1"/>
              </w:rPr>
              <w:t xml:space="preserve"> Согласование электронного документооборота с учредителем.</w:t>
            </w:r>
            <w:r>
              <w:rPr>
                <w:color w:val="000000" w:themeColor="text1"/>
              </w:rPr>
              <w:t xml:space="preserve"> Дублирование документов на электронном и бумажном носителе в переходный период.</w:t>
            </w:r>
          </w:p>
          <w:p w14:paraId="76502BB9" w14:textId="068A9F80" w:rsidR="008B3ABF" w:rsidRDefault="002F3277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Формирования перечня</w:t>
            </w:r>
            <w:r w:rsidR="008B3ABF" w:rsidRPr="005539D8">
              <w:rPr>
                <w:color w:val="000000" w:themeColor="text1"/>
              </w:rPr>
              <w:t xml:space="preserve"> документов в электронном виде без дублирования бумажных версий (</w:t>
            </w:r>
            <w:r w:rsidR="008B3ABF">
              <w:rPr>
                <w:color w:val="000000" w:themeColor="text1"/>
              </w:rPr>
              <w:t xml:space="preserve">образовательные программы, приказы, </w:t>
            </w:r>
            <w:r w:rsidR="008B3ABF" w:rsidRPr="005539D8">
              <w:rPr>
                <w:color w:val="000000" w:themeColor="text1"/>
              </w:rPr>
              <w:t>журналы регистрации приказов</w:t>
            </w:r>
            <w:r w:rsidR="008B3ABF">
              <w:rPr>
                <w:color w:val="000000" w:themeColor="text1"/>
              </w:rPr>
              <w:t>,</w:t>
            </w:r>
            <w:r w:rsidR="008B3ABF" w:rsidRPr="005539D8">
              <w:rPr>
                <w:color w:val="000000" w:themeColor="text1"/>
              </w:rPr>
              <w:t xml:space="preserve"> график отпусков</w:t>
            </w:r>
            <w:r w:rsidR="00315FE7">
              <w:rPr>
                <w:color w:val="000000" w:themeColor="text1"/>
              </w:rPr>
              <w:t>, планы работы, документация педагогических работников</w:t>
            </w:r>
            <w:r w:rsidR="008B3ABF" w:rsidRPr="005539D8">
              <w:rPr>
                <w:color w:val="000000" w:themeColor="text1"/>
              </w:rPr>
              <w:t xml:space="preserve"> и др.</w:t>
            </w:r>
            <w:r w:rsidR="008B3ABF">
              <w:rPr>
                <w:color w:val="000000" w:themeColor="text1"/>
              </w:rPr>
              <w:t xml:space="preserve"> документы</w:t>
            </w:r>
            <w:r w:rsidR="008B3ABF" w:rsidRPr="005539D8">
              <w:rPr>
                <w:color w:val="000000" w:themeColor="text1"/>
              </w:rPr>
              <w:t>)</w:t>
            </w:r>
            <w:r w:rsidR="00660839">
              <w:rPr>
                <w:color w:val="000000" w:themeColor="text1"/>
              </w:rPr>
              <w:t>. Внесение изменения в Перечень без согласования с учредителем.</w:t>
            </w:r>
          </w:p>
          <w:p w14:paraId="19159255" w14:textId="17BA2BF8" w:rsidR="00660839" w:rsidRDefault="00660839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создания электронных документов. Примеры электронных документов. Хранение и использование ключей ЭЦП.</w:t>
            </w:r>
          </w:p>
          <w:p w14:paraId="5C358110" w14:textId="2B6D1F18" w:rsidR="00660839" w:rsidRDefault="00660839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электронных документов.</w:t>
            </w:r>
          </w:p>
          <w:p w14:paraId="30562781" w14:textId="569C8554" w:rsidR="00660839" w:rsidRDefault="00660839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Ознакомление работников с электронными документами.</w:t>
            </w:r>
          </w:p>
          <w:p w14:paraId="4DB3D5BC" w14:textId="4D7888A0" w:rsidR="00660839" w:rsidRDefault="00660839" w:rsidP="008B3ABF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Хранение электронных документов.</w:t>
            </w:r>
          </w:p>
          <w:p w14:paraId="4574CA57" w14:textId="5867166E" w:rsidR="005356DE" w:rsidRPr="00CF645B" w:rsidRDefault="005F3323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F645B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  <w:tr w:rsidR="005356DE" w:rsidRPr="00CF645B" w14:paraId="4AE0AF3B" w14:textId="77777777" w:rsidTr="00F84262">
        <w:tc>
          <w:tcPr>
            <w:tcW w:w="1504" w:type="dxa"/>
          </w:tcPr>
          <w:p w14:paraId="18D084F7" w14:textId="66CE5137" w:rsidR="005356DE" w:rsidRPr="000D52EC" w:rsidRDefault="005356DE" w:rsidP="003F6CE3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0D52EC">
              <w:rPr>
                <w:b/>
                <w:color w:val="000000" w:themeColor="text1"/>
              </w:rPr>
              <w:t>1</w:t>
            </w:r>
            <w:r w:rsidR="000D52EC" w:rsidRPr="000D52EC">
              <w:rPr>
                <w:b/>
                <w:color w:val="000000" w:themeColor="text1"/>
              </w:rPr>
              <w:t>5</w:t>
            </w:r>
            <w:r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45</w:t>
            </w:r>
            <w:r w:rsidRPr="000D52EC">
              <w:rPr>
                <w:b/>
                <w:color w:val="000000" w:themeColor="text1"/>
              </w:rPr>
              <w:t>-1</w:t>
            </w:r>
            <w:r w:rsidR="003F6CE3" w:rsidRPr="000D52EC">
              <w:rPr>
                <w:b/>
                <w:color w:val="000000" w:themeColor="text1"/>
              </w:rPr>
              <w:t>6</w:t>
            </w:r>
            <w:r w:rsidRPr="000D52EC">
              <w:rPr>
                <w:b/>
                <w:color w:val="000000" w:themeColor="text1"/>
              </w:rPr>
              <w:t>:</w:t>
            </w:r>
            <w:r w:rsidR="000D52EC" w:rsidRPr="000D52EC">
              <w:rPr>
                <w:b/>
                <w:color w:val="000000" w:themeColor="text1"/>
              </w:rPr>
              <w:t>0</w:t>
            </w:r>
            <w:r w:rsidRPr="000D52EC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1289C895" w14:textId="5C71EE6C" w:rsidR="005356DE" w:rsidRPr="00CF645B" w:rsidRDefault="005356DE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F645B">
              <w:rPr>
                <w:rFonts w:eastAsia="Times New Roman"/>
                <w:b/>
                <w:bCs/>
                <w:color w:val="000000"/>
              </w:rPr>
              <w:t>Ответы на вопросы, консультации</w:t>
            </w:r>
          </w:p>
        </w:tc>
      </w:tr>
    </w:tbl>
    <w:p w14:paraId="2729D0E4" w14:textId="6D0301E6" w:rsidR="00336740" w:rsidRPr="00107693" w:rsidRDefault="00336740" w:rsidP="008D067D">
      <w:pPr>
        <w:outlineLvl w:val="0"/>
        <w:rPr>
          <w:bCs/>
          <w:color w:val="000000" w:themeColor="text1"/>
        </w:rPr>
      </w:pPr>
    </w:p>
    <w:sectPr w:rsidR="00336740" w:rsidRPr="00107693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753D" w14:textId="77777777" w:rsidR="00685EF9" w:rsidRDefault="00685EF9" w:rsidP="003D6267">
      <w:r>
        <w:separator/>
      </w:r>
    </w:p>
  </w:endnote>
  <w:endnote w:type="continuationSeparator" w:id="0">
    <w:p w14:paraId="143A4DB5" w14:textId="77777777" w:rsidR="00685EF9" w:rsidRDefault="00685EF9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200D" w14:textId="77777777" w:rsidR="00685EF9" w:rsidRDefault="00685EF9" w:rsidP="003D6267">
      <w:r>
        <w:separator/>
      </w:r>
    </w:p>
  </w:footnote>
  <w:footnote w:type="continuationSeparator" w:id="0">
    <w:p w14:paraId="7E1FA3FE" w14:textId="77777777" w:rsidR="00685EF9" w:rsidRDefault="00685EF9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C23F7C" w:rsidRPr="00C23F7C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307EF"/>
    <w:multiLevelType w:val="hybridMultilevel"/>
    <w:tmpl w:val="22A6B352"/>
    <w:lvl w:ilvl="0" w:tplc="EC2E1E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72468">
    <w:abstractNumId w:val="37"/>
  </w:num>
  <w:num w:numId="2" w16cid:durableId="1197889769">
    <w:abstractNumId w:val="6"/>
  </w:num>
  <w:num w:numId="3" w16cid:durableId="1698769895">
    <w:abstractNumId w:val="27"/>
  </w:num>
  <w:num w:numId="4" w16cid:durableId="954600344">
    <w:abstractNumId w:val="21"/>
  </w:num>
  <w:num w:numId="5" w16cid:durableId="1500851953">
    <w:abstractNumId w:val="22"/>
  </w:num>
  <w:num w:numId="6" w16cid:durableId="867915204">
    <w:abstractNumId w:val="20"/>
  </w:num>
  <w:num w:numId="7" w16cid:durableId="397291344">
    <w:abstractNumId w:val="35"/>
  </w:num>
  <w:num w:numId="8" w16cid:durableId="230967479">
    <w:abstractNumId w:val="34"/>
  </w:num>
  <w:num w:numId="9" w16cid:durableId="1001079276">
    <w:abstractNumId w:val="18"/>
  </w:num>
  <w:num w:numId="10" w16cid:durableId="656345460">
    <w:abstractNumId w:val="1"/>
  </w:num>
  <w:num w:numId="11" w16cid:durableId="1121649336">
    <w:abstractNumId w:val="8"/>
  </w:num>
  <w:num w:numId="12" w16cid:durableId="283849618">
    <w:abstractNumId w:val="10"/>
  </w:num>
  <w:num w:numId="13" w16cid:durableId="1729113247">
    <w:abstractNumId w:val="28"/>
  </w:num>
  <w:num w:numId="14" w16cid:durableId="1922059379">
    <w:abstractNumId w:val="17"/>
  </w:num>
  <w:num w:numId="15" w16cid:durableId="483471940">
    <w:abstractNumId w:val="19"/>
  </w:num>
  <w:num w:numId="16" w16cid:durableId="1307201812">
    <w:abstractNumId w:val="36"/>
  </w:num>
  <w:num w:numId="17" w16cid:durableId="1892225574">
    <w:abstractNumId w:val="14"/>
  </w:num>
  <w:num w:numId="18" w16cid:durableId="935864778">
    <w:abstractNumId w:val="12"/>
  </w:num>
  <w:num w:numId="19" w16cid:durableId="1174150507">
    <w:abstractNumId w:val="2"/>
  </w:num>
  <w:num w:numId="20" w16cid:durableId="619453625">
    <w:abstractNumId w:val="32"/>
  </w:num>
  <w:num w:numId="21" w16cid:durableId="986055626">
    <w:abstractNumId w:val="24"/>
  </w:num>
  <w:num w:numId="22" w16cid:durableId="1099259940">
    <w:abstractNumId w:val="15"/>
  </w:num>
  <w:num w:numId="23" w16cid:durableId="629557185">
    <w:abstractNumId w:val="3"/>
  </w:num>
  <w:num w:numId="24" w16cid:durableId="1173254348">
    <w:abstractNumId w:val="9"/>
  </w:num>
  <w:num w:numId="25" w16cid:durableId="5526279">
    <w:abstractNumId w:val="31"/>
  </w:num>
  <w:num w:numId="26" w16cid:durableId="1737317488">
    <w:abstractNumId w:val="5"/>
  </w:num>
  <w:num w:numId="27" w16cid:durableId="1777212001">
    <w:abstractNumId w:val="11"/>
  </w:num>
  <w:num w:numId="28" w16cid:durableId="1810904229">
    <w:abstractNumId w:val="13"/>
  </w:num>
  <w:num w:numId="29" w16cid:durableId="1503396585">
    <w:abstractNumId w:val="26"/>
  </w:num>
  <w:num w:numId="30" w16cid:durableId="825046674">
    <w:abstractNumId w:val="23"/>
  </w:num>
  <w:num w:numId="31" w16cid:durableId="457141867">
    <w:abstractNumId w:val="0"/>
  </w:num>
  <w:num w:numId="32" w16cid:durableId="1027951920">
    <w:abstractNumId w:val="4"/>
  </w:num>
  <w:num w:numId="33" w16cid:durableId="276716462">
    <w:abstractNumId w:val="29"/>
  </w:num>
  <w:num w:numId="34" w16cid:durableId="1691222259">
    <w:abstractNumId w:val="7"/>
  </w:num>
  <w:num w:numId="35" w16cid:durableId="1569799762">
    <w:abstractNumId w:val="38"/>
  </w:num>
  <w:num w:numId="36" w16cid:durableId="505096188">
    <w:abstractNumId w:val="33"/>
  </w:num>
  <w:num w:numId="37" w16cid:durableId="2003924896">
    <w:abstractNumId w:val="16"/>
  </w:num>
  <w:num w:numId="38" w16cid:durableId="1210416621">
    <w:abstractNumId w:val="25"/>
  </w:num>
  <w:num w:numId="39" w16cid:durableId="68775381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044B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06D1"/>
    <w:rsid w:val="00031BB4"/>
    <w:rsid w:val="00031CB4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467B7"/>
    <w:rsid w:val="000510C4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018C"/>
    <w:rsid w:val="00081AB0"/>
    <w:rsid w:val="00081DEC"/>
    <w:rsid w:val="00083855"/>
    <w:rsid w:val="000844DA"/>
    <w:rsid w:val="00085C28"/>
    <w:rsid w:val="000908BC"/>
    <w:rsid w:val="00091E67"/>
    <w:rsid w:val="000939DF"/>
    <w:rsid w:val="00093BAD"/>
    <w:rsid w:val="00093C04"/>
    <w:rsid w:val="00097100"/>
    <w:rsid w:val="000B39DC"/>
    <w:rsid w:val="000B4625"/>
    <w:rsid w:val="000B7615"/>
    <w:rsid w:val="000B788D"/>
    <w:rsid w:val="000C2467"/>
    <w:rsid w:val="000C3A0C"/>
    <w:rsid w:val="000C42F6"/>
    <w:rsid w:val="000C5E54"/>
    <w:rsid w:val="000C653F"/>
    <w:rsid w:val="000C7CFB"/>
    <w:rsid w:val="000D1310"/>
    <w:rsid w:val="000D149A"/>
    <w:rsid w:val="000D1618"/>
    <w:rsid w:val="000D1B80"/>
    <w:rsid w:val="000D27FF"/>
    <w:rsid w:val="000D3178"/>
    <w:rsid w:val="000D34CA"/>
    <w:rsid w:val="000D52EC"/>
    <w:rsid w:val="000D63F3"/>
    <w:rsid w:val="000D7DB0"/>
    <w:rsid w:val="000E0C0D"/>
    <w:rsid w:val="000E197E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1DAB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2A3"/>
    <w:rsid w:val="001F6475"/>
    <w:rsid w:val="001F69E6"/>
    <w:rsid w:val="002005EA"/>
    <w:rsid w:val="00200864"/>
    <w:rsid w:val="00201689"/>
    <w:rsid w:val="0020210F"/>
    <w:rsid w:val="002021C1"/>
    <w:rsid w:val="0020393B"/>
    <w:rsid w:val="00204D96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66DB8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4A99"/>
    <w:rsid w:val="002A527D"/>
    <w:rsid w:val="002A58B5"/>
    <w:rsid w:val="002A5CFE"/>
    <w:rsid w:val="002A7279"/>
    <w:rsid w:val="002A7720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342D"/>
    <w:rsid w:val="002C4F4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277"/>
    <w:rsid w:val="002F37FC"/>
    <w:rsid w:val="002F4328"/>
    <w:rsid w:val="002F44FE"/>
    <w:rsid w:val="002F56B4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0713B"/>
    <w:rsid w:val="00311E5A"/>
    <w:rsid w:val="00314667"/>
    <w:rsid w:val="003153B8"/>
    <w:rsid w:val="00315FE7"/>
    <w:rsid w:val="00316ADE"/>
    <w:rsid w:val="00321060"/>
    <w:rsid w:val="00322E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7F7"/>
    <w:rsid w:val="00382D5C"/>
    <w:rsid w:val="00383385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93C"/>
    <w:rsid w:val="003A5D4A"/>
    <w:rsid w:val="003A6CE0"/>
    <w:rsid w:val="003A7A32"/>
    <w:rsid w:val="003B008F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3F6CE3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23AA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0448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0A5A"/>
    <w:rsid w:val="0052116E"/>
    <w:rsid w:val="005216D7"/>
    <w:rsid w:val="00521FB8"/>
    <w:rsid w:val="005222BB"/>
    <w:rsid w:val="00524545"/>
    <w:rsid w:val="00524730"/>
    <w:rsid w:val="00524A8F"/>
    <w:rsid w:val="00526003"/>
    <w:rsid w:val="00526A25"/>
    <w:rsid w:val="00526E76"/>
    <w:rsid w:val="00527296"/>
    <w:rsid w:val="00530512"/>
    <w:rsid w:val="00530900"/>
    <w:rsid w:val="005316F3"/>
    <w:rsid w:val="0053288D"/>
    <w:rsid w:val="005333C4"/>
    <w:rsid w:val="00533A86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35CB"/>
    <w:rsid w:val="00554294"/>
    <w:rsid w:val="005545A6"/>
    <w:rsid w:val="00556F91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278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23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76BA"/>
    <w:rsid w:val="00617A64"/>
    <w:rsid w:val="00617C59"/>
    <w:rsid w:val="0062050A"/>
    <w:rsid w:val="00620A82"/>
    <w:rsid w:val="00622B5C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5F18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0839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F75"/>
    <w:rsid w:val="00675EEC"/>
    <w:rsid w:val="006776C4"/>
    <w:rsid w:val="00681C46"/>
    <w:rsid w:val="00682532"/>
    <w:rsid w:val="0068257E"/>
    <w:rsid w:val="00682AB7"/>
    <w:rsid w:val="00684578"/>
    <w:rsid w:val="0068518B"/>
    <w:rsid w:val="00685EF9"/>
    <w:rsid w:val="00686B02"/>
    <w:rsid w:val="00686F40"/>
    <w:rsid w:val="00690815"/>
    <w:rsid w:val="00692A4B"/>
    <w:rsid w:val="006941C4"/>
    <w:rsid w:val="00694209"/>
    <w:rsid w:val="00695548"/>
    <w:rsid w:val="00696CEA"/>
    <w:rsid w:val="006A01ED"/>
    <w:rsid w:val="006A1B7A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10144"/>
    <w:rsid w:val="00712212"/>
    <w:rsid w:val="00712A7B"/>
    <w:rsid w:val="00713223"/>
    <w:rsid w:val="00713A48"/>
    <w:rsid w:val="00714FFC"/>
    <w:rsid w:val="00715408"/>
    <w:rsid w:val="00715CB9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30ED"/>
    <w:rsid w:val="007A712E"/>
    <w:rsid w:val="007B007B"/>
    <w:rsid w:val="007B347E"/>
    <w:rsid w:val="007B398B"/>
    <w:rsid w:val="007B3D8E"/>
    <w:rsid w:val="007B4D05"/>
    <w:rsid w:val="007B512A"/>
    <w:rsid w:val="007B617F"/>
    <w:rsid w:val="007B67C5"/>
    <w:rsid w:val="007B6A4F"/>
    <w:rsid w:val="007C003D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920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4BC3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5013"/>
    <w:rsid w:val="0084602F"/>
    <w:rsid w:val="00850F16"/>
    <w:rsid w:val="008511B7"/>
    <w:rsid w:val="00851571"/>
    <w:rsid w:val="00853660"/>
    <w:rsid w:val="0085563E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75A3E"/>
    <w:rsid w:val="00875B6E"/>
    <w:rsid w:val="00881035"/>
    <w:rsid w:val="008821B7"/>
    <w:rsid w:val="00882DDC"/>
    <w:rsid w:val="00883190"/>
    <w:rsid w:val="0088465D"/>
    <w:rsid w:val="00884BBE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8D7"/>
    <w:rsid w:val="008B2A28"/>
    <w:rsid w:val="008B3ABF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7D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122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47578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3DC7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4B5"/>
    <w:rsid w:val="009E65ED"/>
    <w:rsid w:val="009E6A8B"/>
    <w:rsid w:val="009E7455"/>
    <w:rsid w:val="009F06FE"/>
    <w:rsid w:val="009F0B6B"/>
    <w:rsid w:val="009F1714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6B02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478CC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5CF1"/>
    <w:rsid w:val="00B65F09"/>
    <w:rsid w:val="00B66331"/>
    <w:rsid w:val="00B66A91"/>
    <w:rsid w:val="00B708FC"/>
    <w:rsid w:val="00B724A3"/>
    <w:rsid w:val="00B743C2"/>
    <w:rsid w:val="00B75A86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87B5B"/>
    <w:rsid w:val="00B9004E"/>
    <w:rsid w:val="00B901FA"/>
    <w:rsid w:val="00B907E0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54B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1D9B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3F7C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6AA8"/>
    <w:rsid w:val="00C372B5"/>
    <w:rsid w:val="00C37D6B"/>
    <w:rsid w:val="00C40E4D"/>
    <w:rsid w:val="00C44927"/>
    <w:rsid w:val="00C455DA"/>
    <w:rsid w:val="00C4560D"/>
    <w:rsid w:val="00C4572C"/>
    <w:rsid w:val="00C4722F"/>
    <w:rsid w:val="00C5013A"/>
    <w:rsid w:val="00C5094C"/>
    <w:rsid w:val="00C5122F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2C05"/>
    <w:rsid w:val="00CA2F18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5B1B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2C0C"/>
    <w:rsid w:val="00CE4962"/>
    <w:rsid w:val="00CE5BDB"/>
    <w:rsid w:val="00CE5E57"/>
    <w:rsid w:val="00CE6161"/>
    <w:rsid w:val="00CE7DBB"/>
    <w:rsid w:val="00CE7EE3"/>
    <w:rsid w:val="00CF0AAA"/>
    <w:rsid w:val="00CF0E40"/>
    <w:rsid w:val="00CF3D98"/>
    <w:rsid w:val="00CF3F85"/>
    <w:rsid w:val="00CF4395"/>
    <w:rsid w:val="00CF645B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0FC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FFD"/>
    <w:rsid w:val="00DF70F9"/>
    <w:rsid w:val="00DF7301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738"/>
    <w:rsid w:val="00EB258E"/>
    <w:rsid w:val="00EB2B62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353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5AC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0">
    <w:name w:val="p10"/>
    <w:basedOn w:val="a"/>
    <w:rsid w:val="003827F7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715C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295-EE2D-493F-9918-13AB693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6741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3</cp:revision>
  <cp:lastPrinted>2022-08-18T16:32:00Z</cp:lastPrinted>
  <dcterms:created xsi:type="dcterms:W3CDTF">2022-08-27T09:55:00Z</dcterms:created>
  <dcterms:modified xsi:type="dcterms:W3CDTF">2022-08-27T09:57:00Z</dcterms:modified>
</cp:coreProperties>
</file>