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5ED6AB4C" w:rsidR="00C60FB2" w:rsidRPr="007C4BCF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П</w:t>
      </w:r>
      <w:r w:rsidRPr="00336740">
        <w:rPr>
          <w:rFonts w:eastAsia="Times New Roman"/>
          <w:b/>
          <w:color w:val="000000" w:themeColor="text1"/>
        </w:rPr>
        <w:t>рограмм</w:t>
      </w:r>
      <w:r>
        <w:rPr>
          <w:rFonts w:eastAsia="Times New Roman"/>
          <w:b/>
          <w:color w:val="000000" w:themeColor="text1"/>
        </w:rPr>
        <w:t>а</w:t>
      </w:r>
      <w:r w:rsidRPr="00336740">
        <w:rPr>
          <w:rFonts w:eastAsia="Times New Roman"/>
          <w:b/>
        </w:rPr>
        <w:t xml:space="preserve">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4C6D2A" w:rsidRPr="004C6D2A">
        <w:rPr>
          <w:b/>
          <w:bCs/>
          <w:color w:val="000000" w:themeColor="text1"/>
        </w:rPr>
        <w:t>Планирование работы преподавателей и концертмейстеров в каникулярный период. Правовой статус и особенности труда директора ДШИ. Распределение обязанностей между директором ДШИ, его заместителями, руководителями отделов (отделений) на 2025/2026 учебный год</w:t>
      </w:r>
      <w:r>
        <w:rPr>
          <w:rFonts w:eastAsia="Times New Roman"/>
          <w:b/>
          <w:bCs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3CA3AF3D" w:rsidR="002E1CEE" w:rsidRDefault="004C6D2A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апрель</w:t>
      </w:r>
      <w:r w:rsidR="00A625CE">
        <w:rPr>
          <w:rFonts w:eastAsia="Times New Roman"/>
          <w:bCs/>
          <w:color w:val="000000"/>
        </w:rPr>
        <w:t xml:space="preserve"> 2025 года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71702A2F" w:rsidR="00D501B2" w:rsidRPr="003E0737" w:rsidRDefault="004C6D2A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апрель</w:t>
            </w:r>
            <w:r w:rsidR="00A625CE">
              <w:rPr>
                <w:rFonts w:eastAsia="Times New Roman"/>
                <w:bCs/>
                <w:color w:val="000000"/>
              </w:rPr>
              <w:t xml:space="preserve"> 2025 года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77777777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6:00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D501B2" w:rsidRPr="00CF645B" w14:paraId="69C62D33" w14:textId="77777777" w:rsidTr="009E2D01">
        <w:tc>
          <w:tcPr>
            <w:tcW w:w="1504" w:type="dxa"/>
          </w:tcPr>
          <w:p w14:paraId="48C2AF49" w14:textId="77777777" w:rsidR="00D501B2" w:rsidRPr="000D52EC" w:rsidRDefault="00D501B2" w:rsidP="009E2D0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77777777" w:rsidR="00D501B2" w:rsidRPr="00CF645B" w:rsidRDefault="00D501B2" w:rsidP="009E2D01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4C6D2A" w:rsidRPr="00CF645B" w14:paraId="180D29FC" w14:textId="77777777" w:rsidTr="009E2D01">
        <w:tc>
          <w:tcPr>
            <w:tcW w:w="1504" w:type="dxa"/>
          </w:tcPr>
          <w:p w14:paraId="72C0FCD4" w14:textId="527C02BC" w:rsidR="004C6D2A" w:rsidRPr="000D52EC" w:rsidRDefault="004C6D2A" w:rsidP="004C6D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2A4EDAA7" w14:textId="508377F4" w:rsidR="004C6D2A" w:rsidRPr="00052375" w:rsidRDefault="004C6D2A" w:rsidP="004C6D2A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bCs/>
              </w:rPr>
              <w:t>П</w:t>
            </w:r>
            <w:r w:rsidRPr="00505F8E">
              <w:rPr>
                <w:b/>
                <w:bCs/>
              </w:rPr>
              <w:t>ланирование работы преподавателей</w:t>
            </w:r>
            <w:r>
              <w:rPr>
                <w:b/>
                <w:bCs/>
              </w:rPr>
              <w:t xml:space="preserve"> </w:t>
            </w:r>
            <w:r w:rsidRPr="00505F8E">
              <w:rPr>
                <w:b/>
                <w:bCs/>
              </w:rPr>
              <w:t xml:space="preserve">и концертмейстеров </w:t>
            </w:r>
            <w:r w:rsidR="003C44C5" w:rsidRPr="004C6D2A">
              <w:rPr>
                <w:b/>
                <w:bCs/>
                <w:color w:val="000000" w:themeColor="text1"/>
              </w:rPr>
              <w:t>в каникулярный период</w:t>
            </w:r>
          </w:p>
          <w:p w14:paraId="2E2701B9" w14:textId="77777777" w:rsidR="004C6D2A" w:rsidRPr="008924CD" w:rsidRDefault="004C6D2A" w:rsidP="004C6D2A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8924CD">
              <w:rPr>
                <w:rFonts w:eastAsia="Times New Roman"/>
                <w:color w:val="000000" w:themeColor="text1"/>
              </w:rPr>
              <w:t>Правовые основания и способы поручения преподавателям и концертмейстерам в июне другой (не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 w:rsidRPr="008924CD">
              <w:rPr>
                <w:rFonts w:eastAsia="Times New Roman"/>
                <w:color w:val="000000" w:themeColor="text1"/>
              </w:rPr>
              <w:t>преподавательской) работы – методической, подготовительной, организационной, диагностической, работы по ведению мониторинга и иной работы.</w:t>
            </w:r>
          </w:p>
          <w:p w14:paraId="2979F3DE" w14:textId="77777777" w:rsidR="004C6D2A" w:rsidRPr="008924CD" w:rsidRDefault="004C6D2A" w:rsidP="004C6D2A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8924CD">
              <w:rPr>
                <w:rFonts w:eastAsia="Times New Roman"/>
                <w:color w:val="000000" w:themeColor="text1"/>
              </w:rPr>
              <w:t>Образцы приказов учреждения о поручении другой работы. Установление графика работы преподавателей и концертмейстеров в июне приказом учреждения. Ознакомление работников с приказом о работе в июне, ответы на вопросы работников.</w:t>
            </w:r>
          </w:p>
          <w:p w14:paraId="468D676F" w14:textId="5523D8D5" w:rsidR="004C6D2A" w:rsidRPr="008924CD" w:rsidRDefault="004C6D2A" w:rsidP="004C6D2A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8924CD">
              <w:rPr>
                <w:rFonts w:eastAsia="Times New Roman"/>
                <w:color w:val="000000" w:themeColor="text1"/>
              </w:rPr>
              <w:t xml:space="preserve">Содержание работы преподавателей и концертмейстеров </w:t>
            </w:r>
            <w:r w:rsidR="003C44C5">
              <w:rPr>
                <w:rFonts w:eastAsia="Times New Roman"/>
                <w:color w:val="000000" w:themeColor="text1"/>
              </w:rPr>
              <w:t>в каникулярный период</w:t>
            </w:r>
            <w:r w:rsidRPr="008924CD">
              <w:rPr>
                <w:rFonts w:eastAsia="Times New Roman"/>
                <w:color w:val="000000" w:themeColor="text1"/>
              </w:rPr>
              <w:t xml:space="preserve"> по направлениям:</w:t>
            </w:r>
          </w:p>
          <w:p w14:paraId="39C5FAB8" w14:textId="77777777" w:rsidR="004C6D2A" w:rsidRPr="008924CD" w:rsidRDefault="004C6D2A" w:rsidP="004C6D2A">
            <w:pPr>
              <w:pStyle w:val="af7"/>
              <w:numPr>
                <w:ilvl w:val="0"/>
                <w:numId w:val="40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приведение </w:t>
            </w: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учебно-методической документации в соответствии с требованиями законодательства;</w:t>
            </w:r>
          </w:p>
          <w:p w14:paraId="7B30462C" w14:textId="77777777" w:rsidR="004C6D2A" w:rsidRPr="008924CD" w:rsidRDefault="004C6D2A" w:rsidP="004C6D2A">
            <w:pPr>
              <w:pStyle w:val="af7"/>
              <w:numPr>
                <w:ilvl w:val="0"/>
                <w:numId w:val="40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 качества образования и постановка задач по совершенствованию образовательной деятельности в новом учебном году;</w:t>
            </w:r>
          </w:p>
          <w:p w14:paraId="06010451" w14:textId="77777777" w:rsidR="004C6D2A" w:rsidRPr="008924CD" w:rsidRDefault="004C6D2A" w:rsidP="004C6D2A">
            <w:pPr>
              <w:pStyle w:val="af7"/>
              <w:numPr>
                <w:ilvl w:val="0"/>
                <w:numId w:val="40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совершенствование фонда оценочных средств;</w:t>
            </w:r>
          </w:p>
          <w:p w14:paraId="700F5457" w14:textId="77777777" w:rsidR="004C6D2A" w:rsidRPr="008924CD" w:rsidRDefault="004C6D2A" w:rsidP="004C6D2A">
            <w:pPr>
              <w:pStyle w:val="af7"/>
              <w:numPr>
                <w:ilvl w:val="0"/>
                <w:numId w:val="40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совершенствование методического фонда;</w:t>
            </w:r>
          </w:p>
          <w:p w14:paraId="1723814C" w14:textId="77777777" w:rsidR="004C6D2A" w:rsidRPr="008924CD" w:rsidRDefault="004C6D2A" w:rsidP="004C6D2A">
            <w:pPr>
              <w:pStyle w:val="af7"/>
              <w:numPr>
                <w:ilvl w:val="0"/>
                <w:numId w:val="40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совершенствование образовательной среды (учебно-методического обеспечения кабинетов) и материально-технических средств обучения, включая средства наглядности;</w:t>
            </w:r>
          </w:p>
          <w:p w14:paraId="48240578" w14:textId="77777777" w:rsidR="004C6D2A" w:rsidRPr="008924CD" w:rsidRDefault="004C6D2A" w:rsidP="004C6D2A">
            <w:pPr>
              <w:pStyle w:val="af7"/>
              <w:numPr>
                <w:ilvl w:val="0"/>
                <w:numId w:val="40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другие виды работ.</w:t>
            </w:r>
          </w:p>
          <w:p w14:paraId="28F2A3AA" w14:textId="77777777" w:rsidR="004C6D2A" w:rsidRDefault="004C6D2A" w:rsidP="004C6D2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83FDA">
              <w:rPr>
                <w:color w:val="000000" w:themeColor="text1"/>
              </w:rPr>
              <w:t>Отчет педагогического работника о работе за год. Требования к содержанию отчета.</w:t>
            </w:r>
          </w:p>
          <w:p w14:paraId="7F7D66C7" w14:textId="77777777" w:rsidR="004C6D2A" w:rsidRPr="00E83FDA" w:rsidRDefault="004C6D2A" w:rsidP="004C6D2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83FDA">
              <w:rPr>
                <w:color w:val="000000" w:themeColor="text1"/>
              </w:rPr>
              <w:t>Планирование работы на следующий учебный год.</w:t>
            </w:r>
          </w:p>
          <w:p w14:paraId="08DCDF13" w14:textId="77777777" w:rsidR="004C6D2A" w:rsidRPr="00E83FDA" w:rsidRDefault="004C6D2A" w:rsidP="004C6D2A">
            <w:pPr>
              <w:spacing w:before="60" w:line="216" w:lineRule="auto"/>
              <w:jc w:val="both"/>
              <w:rPr>
                <w:rFonts w:eastAsia="Times New Roman"/>
              </w:rPr>
            </w:pPr>
            <w:r w:rsidRPr="00E83FDA">
              <w:rPr>
                <w:color w:val="000000" w:themeColor="text1"/>
              </w:rPr>
              <w:t>Работа по отделениям. Определение репертуара на следующий год для творческих коллективов.</w:t>
            </w:r>
            <w:r>
              <w:rPr>
                <w:color w:val="000000" w:themeColor="text1"/>
              </w:rPr>
              <w:t xml:space="preserve"> </w:t>
            </w:r>
            <w:r w:rsidRPr="00E83FDA">
              <w:rPr>
                <w:color w:val="000000" w:themeColor="text1"/>
              </w:rPr>
              <w:t>Повышение профессионального уровня с привлечением сторонних преподавателей.</w:t>
            </w:r>
          </w:p>
          <w:p w14:paraId="1C669C45" w14:textId="77777777" w:rsidR="004C6D2A" w:rsidRDefault="004C6D2A" w:rsidP="004C6D2A">
            <w:pPr>
              <w:spacing w:before="60" w:line="216" w:lineRule="auto"/>
              <w:jc w:val="both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Проф. Афанасьев Константин Владимирович</w:t>
            </w:r>
          </w:p>
          <w:p w14:paraId="0630C549" w14:textId="2785B7AB" w:rsidR="004C6D2A" w:rsidRPr="00161BE6" w:rsidRDefault="004C6D2A" w:rsidP="004C6D2A">
            <w:pPr>
              <w:pStyle w:val="af8"/>
              <w:spacing w:before="60" w:line="216" w:lineRule="auto"/>
              <w:jc w:val="both"/>
            </w:pPr>
            <w:r w:rsidRPr="00E83FDA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4C6D2A" w:rsidRPr="00CF645B" w14:paraId="5D316EC6" w14:textId="77777777" w:rsidTr="009E2D01">
        <w:tc>
          <w:tcPr>
            <w:tcW w:w="1504" w:type="dxa"/>
          </w:tcPr>
          <w:p w14:paraId="4C105F52" w14:textId="3D2E4691" w:rsidR="004C6D2A" w:rsidRPr="000D52EC" w:rsidRDefault="004C6D2A" w:rsidP="004C6D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0:50</w:t>
            </w:r>
          </w:p>
        </w:tc>
        <w:tc>
          <w:tcPr>
            <w:tcW w:w="8646" w:type="dxa"/>
            <w:gridSpan w:val="2"/>
          </w:tcPr>
          <w:p w14:paraId="2B259E2A" w14:textId="746AB35E" w:rsidR="004C6D2A" w:rsidRPr="00CF645B" w:rsidRDefault="004C6D2A" w:rsidP="004C6D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4C6D2A" w:rsidRPr="00CF645B" w14:paraId="7D31E374" w14:textId="77777777" w:rsidTr="009E2D01">
        <w:tc>
          <w:tcPr>
            <w:tcW w:w="1504" w:type="dxa"/>
          </w:tcPr>
          <w:p w14:paraId="4C7380A3" w14:textId="024A318F" w:rsidR="004C6D2A" w:rsidRPr="000D52EC" w:rsidRDefault="004C6D2A" w:rsidP="004C6D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0:50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2:20</w:t>
            </w:r>
          </w:p>
        </w:tc>
        <w:tc>
          <w:tcPr>
            <w:tcW w:w="8646" w:type="dxa"/>
            <w:gridSpan w:val="2"/>
          </w:tcPr>
          <w:p w14:paraId="24386772" w14:textId="7B526AC9" w:rsidR="004C6D2A" w:rsidRPr="008232BF" w:rsidRDefault="004C6D2A" w:rsidP="004C6D2A">
            <w:pPr>
              <w:snapToGrid w:val="0"/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Особенности труда директора детской школы искусств</w:t>
            </w:r>
          </w:p>
          <w:p w14:paraId="22E55084" w14:textId="441A24CD" w:rsidR="004C6D2A" w:rsidRPr="00ED1D67" w:rsidRDefault="004C6D2A" w:rsidP="004C6D2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Правовой статус </w:t>
            </w:r>
            <w:r w:rsidRPr="004C6D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директора детской школы искусств</w:t>
            </w: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Руководитель как работник учреждения. Отдельные обязанности, не установленные законодательством РФ, которые могут быть закреплены в трудовом договоре с руководителем.</w:t>
            </w:r>
          </w:p>
          <w:p w14:paraId="524E9219" w14:textId="58E7F0BC" w:rsidR="004C6D2A" w:rsidRDefault="004C6D2A" w:rsidP="004C6D2A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Взаимодействие директора ДШИ с учредителем. Подчинение директора ДШИ конкретным должностным лицам органа местного самоуправления (органа </w:t>
            </w:r>
            <w:r>
              <w:rPr>
                <w:bCs/>
                <w:iCs/>
                <w:color w:val="000000" w:themeColor="text1"/>
              </w:rPr>
              <w:lastRenderedPageBreak/>
              <w:t>исполнительной власти субъекта РФ), закрепление вопросов подчинения правовым актом.</w:t>
            </w:r>
          </w:p>
          <w:p w14:paraId="2B47A120" w14:textId="481F01C5" w:rsidR="004C6D2A" w:rsidRDefault="004C6D2A" w:rsidP="004C6D2A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Исполнение устных просьб и поручений учредителя. Исполнение просьб специалистов органа управления культуры (лиц, не являющихся прямыми руководителями для директора ДШИ). Выполнение работ (мероприятий), не входящих в государственное (муниципальное) задание.</w:t>
            </w:r>
          </w:p>
          <w:p w14:paraId="75FD0C82" w14:textId="0F1B3B71" w:rsidR="004C6D2A" w:rsidRDefault="004C6D2A" w:rsidP="004C6D2A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Выполнение обязанностей, не установленных должностной инструкцией или трудовым договором с директором ДШИ. </w:t>
            </w:r>
            <w:r w:rsidRPr="00ED1D67">
              <w:rPr>
                <w:color w:val="000000" w:themeColor="text1"/>
              </w:rPr>
              <w:t xml:space="preserve">Выполнение руководителем функций контрактного управляющего, ответственного за </w:t>
            </w:r>
            <w:r>
              <w:rPr>
                <w:color w:val="000000" w:themeColor="text1"/>
              </w:rPr>
              <w:t>пожарную безопасность</w:t>
            </w:r>
            <w:r w:rsidRPr="00ED1D67">
              <w:rPr>
                <w:color w:val="000000" w:themeColor="text1"/>
              </w:rPr>
              <w:t xml:space="preserve">, специалиста по охране труда и </w:t>
            </w:r>
            <w:proofErr w:type="gramStart"/>
            <w:r w:rsidRPr="00ED1D67">
              <w:rPr>
                <w:color w:val="000000" w:themeColor="text1"/>
              </w:rPr>
              <w:t>т.п.</w:t>
            </w:r>
            <w:proofErr w:type="gramEnd"/>
          </w:p>
          <w:p w14:paraId="07D5C6CC" w14:textId="5AE97152" w:rsidR="004C6D2A" w:rsidRDefault="004C6D2A" w:rsidP="004C6D2A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Ситуации оказания давления на руководителя ДШИ с целью увольнения: практические выходы из ситуации.</w:t>
            </w:r>
          </w:p>
          <w:p w14:paraId="2F38456B" w14:textId="77777777" w:rsidR="004C6D2A" w:rsidRDefault="004C6D2A" w:rsidP="004C6D2A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Увольнение руководителя организации «без объяснения причин» (без указания основания и мотивов увольнения) по статье 278 ТК РФ. Иные встречающиеся в практике основания увольнения руководителя организации.</w:t>
            </w:r>
          </w:p>
          <w:p w14:paraId="1CCBF463" w14:textId="63C48A2C" w:rsidR="004C6D2A" w:rsidRDefault="004C6D2A" w:rsidP="004C6D2A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Выстраивание деловых отношений с учредителем. Решение отдельных «кризисных» ситуаций. Критика учредителем директора ДШИ за некачественную работу.</w:t>
            </w:r>
          </w:p>
          <w:p w14:paraId="576B3DA0" w14:textId="77777777" w:rsidR="004C6D2A" w:rsidRDefault="004C6D2A" w:rsidP="004C6D2A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Взаимодействие с учредителем по вопросу выделения отдельных штатных должностей работников.</w:t>
            </w:r>
          </w:p>
          <w:p w14:paraId="4827FDCA" w14:textId="2DDAF862" w:rsidR="004C6D2A" w:rsidRDefault="004C6D2A" w:rsidP="004C6D2A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 о согласовании учредителем кандидатов на должность заместителей директора и главного бухгалтера ДШИ.</w:t>
            </w:r>
          </w:p>
          <w:p w14:paraId="413FFFFB" w14:textId="005D8BF4" w:rsidR="004C6D2A" w:rsidRDefault="004C6D2A" w:rsidP="004C6D2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F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Назначение временно исполняющего обязанности руководителя на случай </w:t>
            </w:r>
            <w:r w:rsidRPr="006932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отпуска, болезни, командировки руководителя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порядок предоставления полномочий лицу, исполняющему обязанности руководителя, выбор лица, подготовка необходимых документов по наделению полномочиями. Обязательность оплаты исполняющему обязанности. Какие полномочия остаются за руководителем, несмотря на его отсутствие в учреждении. Сохранение возможности подписания директором ДШИ документов в любое время.</w:t>
            </w:r>
          </w:p>
          <w:p w14:paraId="4F4C129B" w14:textId="201E7688" w:rsidR="004C6D2A" w:rsidRDefault="004C6D2A" w:rsidP="004C6D2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Направление самого себя в командировку на творческие конкурсы, гастроли, на повышение квалификации. Оплата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работу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выходной день во время командировки.</w:t>
            </w:r>
          </w:p>
          <w:p w14:paraId="347296A8" w14:textId="77777777" w:rsidR="004C6D2A" w:rsidRDefault="004C6D2A" w:rsidP="004C6D2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Какой руководитель считается недобросовестным и неразумным. Определения в законодательстве. Примеры ситуаций и правовые последствия.</w:t>
            </w:r>
          </w:p>
          <w:p w14:paraId="2B0A7669" w14:textId="77777777" w:rsidR="004C6D2A" w:rsidRPr="002A00FA" w:rsidRDefault="004C6D2A" w:rsidP="004C6D2A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69320B">
              <w:rPr>
                <w:color w:val="000000" w:themeColor="text1"/>
              </w:rPr>
              <w:t>Судебная практика</w:t>
            </w:r>
            <w:r>
              <w:rPr>
                <w:color w:val="000000" w:themeColor="text1"/>
              </w:rPr>
              <w:t xml:space="preserve"> по всем рассматриваемым вопросам</w:t>
            </w:r>
            <w:r w:rsidRPr="00DF6379">
              <w:t>.</w:t>
            </w:r>
          </w:p>
          <w:p w14:paraId="22CF13A8" w14:textId="4B6D69A5" w:rsidR="004C6D2A" w:rsidRPr="00161BE6" w:rsidRDefault="004C6D2A" w:rsidP="004C6D2A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 xml:space="preserve">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4C6D2A" w:rsidRPr="00CF645B" w14:paraId="025D6CB9" w14:textId="77777777" w:rsidTr="009E2D01">
        <w:tc>
          <w:tcPr>
            <w:tcW w:w="1504" w:type="dxa"/>
          </w:tcPr>
          <w:p w14:paraId="7DEFC7A8" w14:textId="0FE08C7E" w:rsidR="004C6D2A" w:rsidRPr="000D52EC" w:rsidRDefault="004C6D2A" w:rsidP="004C6D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2:20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2:35</w:t>
            </w:r>
          </w:p>
        </w:tc>
        <w:tc>
          <w:tcPr>
            <w:tcW w:w="8646" w:type="dxa"/>
            <w:gridSpan w:val="2"/>
          </w:tcPr>
          <w:p w14:paraId="72CB753C" w14:textId="607494D2" w:rsidR="004C6D2A" w:rsidRPr="008B3ABF" w:rsidRDefault="004C6D2A" w:rsidP="004C6D2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4C6D2A" w:rsidRPr="00CF645B" w14:paraId="4F5FD170" w14:textId="77777777" w:rsidTr="009E2D01">
        <w:tc>
          <w:tcPr>
            <w:tcW w:w="1504" w:type="dxa"/>
          </w:tcPr>
          <w:p w14:paraId="18D28C04" w14:textId="347A8A20" w:rsidR="004C6D2A" w:rsidRPr="00CF645B" w:rsidRDefault="004C6D2A" w:rsidP="004C6D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4:05</w:t>
            </w:r>
          </w:p>
        </w:tc>
        <w:tc>
          <w:tcPr>
            <w:tcW w:w="8646" w:type="dxa"/>
            <w:gridSpan w:val="2"/>
          </w:tcPr>
          <w:p w14:paraId="737E238A" w14:textId="3C959E8D" w:rsidR="004C6D2A" w:rsidRPr="008232BF" w:rsidRDefault="004C6D2A" w:rsidP="004C6D2A">
            <w:pPr>
              <w:snapToGrid w:val="0"/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Особенности труда директора детской школы искусств: продолжение</w:t>
            </w:r>
          </w:p>
          <w:p w14:paraId="49264A83" w14:textId="1E862879" w:rsidR="004C6D2A" w:rsidRPr="00ED1D67" w:rsidRDefault="004C6D2A" w:rsidP="004C6D2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Преподавательская</w:t>
            </w: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работа руководителя и заместителя руководителя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ДШИ</w:t>
            </w: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Учебная нагрузка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директора ДШИ</w:t>
            </w: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Согласование директору учебной нагрузки учредителем. Последствия неполного оформления учредителем разрешения на учебную нагрузку. Стороны трудового договора при оформлении директору работы на должности преподавателя по совместительству. Выплаты самому себе как преподавателю: основания и порядок осуществления таких выплат.</w:t>
            </w:r>
          </w:p>
          <w:p w14:paraId="5D055449" w14:textId="60CE720B" w:rsidR="004C6D2A" w:rsidRPr="00E83FDA" w:rsidRDefault="004C6D2A" w:rsidP="004C6D2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2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Работа в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ДШИ</w:t>
            </w:r>
            <w:r w:rsidRPr="006932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родственников директора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ДШИ: обязательность уведомления учредителя.</w:t>
            </w:r>
          </w:p>
          <w:p w14:paraId="307F6669" w14:textId="77777777" w:rsidR="004C6D2A" w:rsidRDefault="004C6D2A" w:rsidP="004C6D2A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Материальная ответственность руководителя, ее отличие от материальной ответственности работников.</w:t>
            </w:r>
          </w:p>
          <w:p w14:paraId="2288A795" w14:textId="77777777" w:rsidR="004C6D2A" w:rsidRDefault="004C6D2A" w:rsidP="004C6D2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83FDA">
              <w:rPr>
                <w:color w:val="000000" w:themeColor="text1"/>
              </w:rPr>
              <w:t>Ответственность руководителя за</w:t>
            </w:r>
            <w:r>
              <w:rPr>
                <w:color w:val="000000" w:themeColor="text1"/>
              </w:rPr>
              <w:t xml:space="preserve"> самостоятельное (единоличное) назначение работникам выплат стимулирующего характера, за</w:t>
            </w:r>
            <w:r w:rsidRPr="00E83FDA">
              <w:rPr>
                <w:color w:val="000000" w:themeColor="text1"/>
              </w:rPr>
              <w:t xml:space="preserve"> жизнь и здоровье</w:t>
            </w:r>
            <w:r>
              <w:rPr>
                <w:color w:val="000000" w:themeColor="text1"/>
              </w:rPr>
              <w:t xml:space="preserve"> обучающихся и работников</w:t>
            </w:r>
            <w:r w:rsidRPr="00E83FDA">
              <w:rPr>
                <w:color w:val="000000" w:themeColor="text1"/>
              </w:rPr>
              <w:t xml:space="preserve">, за сохранность имущества, нецелевое </w:t>
            </w:r>
            <w:r>
              <w:rPr>
                <w:color w:val="000000" w:themeColor="text1"/>
              </w:rPr>
              <w:t xml:space="preserve">и неправомерное </w:t>
            </w:r>
            <w:r w:rsidRPr="00E83FDA">
              <w:rPr>
                <w:color w:val="000000" w:themeColor="text1"/>
              </w:rPr>
              <w:t>расходование средств</w:t>
            </w:r>
            <w:r>
              <w:rPr>
                <w:color w:val="000000" w:themeColor="text1"/>
              </w:rPr>
              <w:t>, реализацию программы развития</w:t>
            </w:r>
            <w:r w:rsidRPr="00E83FDA">
              <w:rPr>
                <w:color w:val="000000" w:themeColor="text1"/>
              </w:rPr>
              <w:t xml:space="preserve"> и др.</w:t>
            </w:r>
          </w:p>
          <w:p w14:paraId="6F91C602" w14:textId="409D289D" w:rsidR="004C6D2A" w:rsidRPr="00E83FDA" w:rsidRDefault="004C6D2A" w:rsidP="004C6D2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Перечень документации, управленческих действий, которые обязано выполнять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ДШИ</w:t>
            </w:r>
            <w:r w:rsidRPr="00E83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Что обязан, а что не обязан выполнять заместитель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директора</w:t>
            </w:r>
            <w:r w:rsidRPr="00E83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Круг </w:t>
            </w:r>
            <w:r w:rsidRPr="00E83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ответственности заместителей руководителя. Внесение изменений в трудовые договоры и должностные инструкции заместителей руководителя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666347C" w14:textId="77777777" w:rsidR="004C6D2A" w:rsidRPr="00DF6379" w:rsidRDefault="004C6D2A" w:rsidP="004C6D2A">
            <w:pPr>
              <w:pStyle w:val="ConsPlusNonformat"/>
              <w:snapToGrid w:val="0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Штрафы на должностное лицо и штрафы на юридическое лицо: практика применения, действия по снижению нагрузки по штрафам. Малозначительность правонарушения.</w:t>
            </w:r>
          </w:p>
          <w:p w14:paraId="59F85954" w14:textId="77777777" w:rsidR="004C6D2A" w:rsidRDefault="004C6D2A" w:rsidP="004C6D2A">
            <w:pPr>
              <w:snapToGrid w:val="0"/>
              <w:spacing w:before="60" w:line="216" w:lineRule="auto"/>
              <w:jc w:val="both"/>
            </w:pPr>
            <w:r>
              <w:rPr>
                <w:color w:val="000000" w:themeColor="text1"/>
              </w:rPr>
              <w:t>Необходимость распределения ответственности за выполнение отдельных работ, действий на подчиненных работников.</w:t>
            </w:r>
          </w:p>
          <w:p w14:paraId="6052464D" w14:textId="2787D504" w:rsidR="004C6D2A" w:rsidRPr="00CF645B" w:rsidRDefault="004C6D2A" w:rsidP="004C6D2A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 xml:space="preserve">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A625CE" w:rsidRPr="00CF645B" w14:paraId="661D4905" w14:textId="77777777" w:rsidTr="009E2D01">
        <w:tc>
          <w:tcPr>
            <w:tcW w:w="1504" w:type="dxa"/>
          </w:tcPr>
          <w:p w14:paraId="0D948E50" w14:textId="6ED6B674" w:rsidR="00A625CE" w:rsidRPr="00CF645B" w:rsidRDefault="00A625CE" w:rsidP="00A625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4:05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17244950" w14:textId="0B913C4E" w:rsidR="00A625CE" w:rsidRPr="00CF645B" w:rsidRDefault="00A625CE" w:rsidP="00A625CE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A625CE" w:rsidRPr="00CF645B" w14:paraId="4CC896A3" w14:textId="77777777" w:rsidTr="009E2D01">
        <w:tc>
          <w:tcPr>
            <w:tcW w:w="1504" w:type="dxa"/>
          </w:tcPr>
          <w:p w14:paraId="5520944D" w14:textId="447E7A72" w:rsidR="00A625CE" w:rsidRDefault="00A625CE" w:rsidP="00A625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5:50</w:t>
            </w:r>
          </w:p>
        </w:tc>
        <w:tc>
          <w:tcPr>
            <w:tcW w:w="8646" w:type="dxa"/>
            <w:gridSpan w:val="2"/>
          </w:tcPr>
          <w:p w14:paraId="3BD25AC6" w14:textId="0FA9E5E5" w:rsidR="004C6D2A" w:rsidRPr="00163374" w:rsidRDefault="004C6D2A" w:rsidP="004C6D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163374">
              <w:rPr>
                <w:b/>
                <w:color w:val="000000" w:themeColor="text1"/>
              </w:rPr>
              <w:t xml:space="preserve">Распределение обязанностей между директором </w:t>
            </w:r>
            <w:r>
              <w:rPr>
                <w:b/>
                <w:color w:val="000000" w:themeColor="text1"/>
              </w:rPr>
              <w:t>детской</w:t>
            </w:r>
            <w:r w:rsidRPr="00163374">
              <w:rPr>
                <w:b/>
                <w:color w:val="000000" w:themeColor="text1"/>
              </w:rPr>
              <w:t xml:space="preserve"> школы</w:t>
            </w:r>
            <w:r>
              <w:rPr>
                <w:b/>
                <w:color w:val="000000" w:themeColor="text1"/>
              </w:rPr>
              <w:t xml:space="preserve"> искусств</w:t>
            </w:r>
            <w:r w:rsidRPr="00163374">
              <w:rPr>
                <w:b/>
                <w:color w:val="000000" w:themeColor="text1"/>
              </w:rPr>
              <w:t>, заместителями директора, руководителями отделений на 2025</w:t>
            </w:r>
            <w:r>
              <w:rPr>
                <w:b/>
                <w:color w:val="000000" w:themeColor="text1"/>
              </w:rPr>
              <w:t>/2026 учебный</w:t>
            </w:r>
            <w:r w:rsidRPr="00163374">
              <w:rPr>
                <w:b/>
                <w:color w:val="000000" w:themeColor="text1"/>
              </w:rPr>
              <w:t xml:space="preserve"> год</w:t>
            </w:r>
          </w:p>
          <w:p w14:paraId="0FF11F45" w14:textId="3E6EB595" w:rsidR="004C6D2A" w:rsidRPr="00163374" w:rsidRDefault="004C6D2A" w:rsidP="004C6D2A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 xml:space="preserve">Реестр (перечень) обязанностей и направлений работы </w:t>
            </w:r>
            <w:r>
              <w:rPr>
                <w:bCs/>
                <w:color w:val="000000" w:themeColor="text1"/>
              </w:rPr>
              <w:t>ДШИ</w:t>
            </w:r>
            <w:r w:rsidRPr="00163374">
              <w:rPr>
                <w:bCs/>
                <w:color w:val="000000" w:themeColor="text1"/>
              </w:rPr>
              <w:t xml:space="preserve"> школы на 2025 год в соответствии с обязанностями, ответственностью и компетенцией, установленными федеральными нормативными правовыми актами.</w:t>
            </w:r>
          </w:p>
          <w:p w14:paraId="30495C87" w14:textId="77777777" w:rsidR="004C6D2A" w:rsidRPr="00163374" w:rsidRDefault="004C6D2A" w:rsidP="004C6D2A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Распределение обязанностей по анализу и планированию деятельности учреждения.</w:t>
            </w:r>
          </w:p>
          <w:p w14:paraId="096F854E" w14:textId="77777777" w:rsidR="004C6D2A" w:rsidRPr="00163374" w:rsidRDefault="004C6D2A" w:rsidP="004C6D2A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Распределение обязанностей по организации образовательной деятельности.</w:t>
            </w:r>
          </w:p>
          <w:p w14:paraId="1659C825" w14:textId="7B05F1BF" w:rsidR="004C6D2A" w:rsidRPr="00163374" w:rsidRDefault="004C6D2A" w:rsidP="004C6D2A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 xml:space="preserve">Распределение обязанностей по организации и развитию </w:t>
            </w:r>
            <w:r>
              <w:rPr>
                <w:bCs/>
                <w:color w:val="000000" w:themeColor="text1"/>
              </w:rPr>
              <w:t>учебной, воспитательной, концертной и просветительской</w:t>
            </w:r>
            <w:r w:rsidRPr="00163374">
              <w:rPr>
                <w:bCs/>
                <w:color w:val="000000" w:themeColor="text1"/>
              </w:rPr>
              <w:t xml:space="preserve"> работы.</w:t>
            </w:r>
          </w:p>
          <w:p w14:paraId="0D5FFFDF" w14:textId="77777777" w:rsidR="004C6D2A" w:rsidRPr="00163374" w:rsidRDefault="004C6D2A" w:rsidP="004C6D2A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Распределение обязанностей по ресурсному обеспечению деятельности учреждения.</w:t>
            </w:r>
          </w:p>
          <w:p w14:paraId="36E7CBFA" w14:textId="77777777" w:rsidR="004C6D2A" w:rsidRPr="00163374" w:rsidRDefault="004C6D2A" w:rsidP="004C6D2A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Распределение обязанностей по организационно-кадровой работе.</w:t>
            </w:r>
          </w:p>
          <w:p w14:paraId="758917F9" w14:textId="77777777" w:rsidR="004C6D2A" w:rsidRPr="00163374" w:rsidRDefault="004C6D2A" w:rsidP="004C6D2A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Распределение обязанностей по информационному и методическому обеспечению деятельности учреждения.</w:t>
            </w:r>
          </w:p>
          <w:p w14:paraId="2769A9B7" w14:textId="77777777" w:rsidR="004C6D2A" w:rsidRPr="00163374" w:rsidRDefault="004C6D2A" w:rsidP="004C6D2A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Распределение обязанностей по документационному обеспечению деятельности учреждения.</w:t>
            </w:r>
          </w:p>
          <w:p w14:paraId="1BA08782" w14:textId="77777777" w:rsidR="004C6D2A" w:rsidRPr="00163374" w:rsidRDefault="004C6D2A" w:rsidP="004C6D2A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 xml:space="preserve">Новые обязанности организации, установленные федеральными нормативными правовыми актами в </w:t>
            </w:r>
            <w:proofErr w:type="gramStart"/>
            <w:r w:rsidRPr="00163374">
              <w:rPr>
                <w:bCs/>
                <w:color w:val="000000" w:themeColor="text1"/>
              </w:rPr>
              <w:t>2023-2025</w:t>
            </w:r>
            <w:proofErr w:type="gramEnd"/>
            <w:r w:rsidRPr="00163374">
              <w:rPr>
                <w:bCs/>
                <w:color w:val="000000" w:themeColor="text1"/>
              </w:rPr>
              <w:t xml:space="preserve"> гг.</w:t>
            </w:r>
          </w:p>
          <w:p w14:paraId="787B3847" w14:textId="0B3E84B6" w:rsidR="004C6D2A" w:rsidRPr="00163374" w:rsidRDefault="004C6D2A" w:rsidP="004C6D2A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 xml:space="preserve">Образец приказа «О распределении обязанностей между директором </w:t>
            </w:r>
            <w:r>
              <w:rPr>
                <w:bCs/>
                <w:color w:val="000000" w:themeColor="text1"/>
              </w:rPr>
              <w:t xml:space="preserve">детской </w:t>
            </w:r>
            <w:r w:rsidRPr="00163374">
              <w:rPr>
                <w:bCs/>
                <w:color w:val="000000" w:themeColor="text1"/>
              </w:rPr>
              <w:t>школы</w:t>
            </w:r>
            <w:r>
              <w:rPr>
                <w:bCs/>
                <w:color w:val="000000" w:themeColor="text1"/>
              </w:rPr>
              <w:t xml:space="preserve"> искусств</w:t>
            </w:r>
            <w:r w:rsidRPr="00163374">
              <w:rPr>
                <w:bCs/>
                <w:color w:val="000000" w:themeColor="text1"/>
              </w:rPr>
              <w:t>, заместителями директора, руководителями отделений на 2025</w:t>
            </w:r>
            <w:r>
              <w:rPr>
                <w:bCs/>
                <w:color w:val="000000" w:themeColor="text1"/>
              </w:rPr>
              <w:t>/2026 учебный</w:t>
            </w:r>
            <w:r w:rsidRPr="00163374">
              <w:rPr>
                <w:bCs/>
                <w:color w:val="000000" w:themeColor="text1"/>
              </w:rPr>
              <w:t xml:space="preserve"> год»</w:t>
            </w:r>
          </w:p>
          <w:p w14:paraId="4233802A" w14:textId="2A2AE285" w:rsidR="00A625CE" w:rsidRPr="000D78C4" w:rsidRDefault="004C6D2A" w:rsidP="004C6D2A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 w:rsidRPr="00163374">
              <w:rPr>
                <w:bCs/>
                <w:i/>
                <w:color w:val="000000" w:themeColor="text1"/>
              </w:rPr>
              <w:t xml:space="preserve">Проф. </w:t>
            </w:r>
            <w:r w:rsidRPr="00163374">
              <w:rPr>
                <w:bCs/>
                <w:i/>
                <w:iCs/>
                <w:color w:val="000000" w:themeColor="text1"/>
              </w:rPr>
              <w:t>Зайченко Олег Михайлович</w:t>
            </w:r>
          </w:p>
        </w:tc>
      </w:tr>
      <w:tr w:rsidR="00A625CE" w:rsidRPr="00CF645B" w14:paraId="5A2685F4" w14:textId="77777777" w:rsidTr="009E2D01">
        <w:tc>
          <w:tcPr>
            <w:tcW w:w="1504" w:type="dxa"/>
          </w:tcPr>
          <w:p w14:paraId="4647BAB7" w14:textId="67D4DD0F" w:rsidR="00A625CE" w:rsidRPr="000D52EC" w:rsidRDefault="00A625CE" w:rsidP="00A625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6:00</w:t>
            </w:r>
          </w:p>
        </w:tc>
        <w:tc>
          <w:tcPr>
            <w:tcW w:w="8646" w:type="dxa"/>
            <w:gridSpan w:val="2"/>
          </w:tcPr>
          <w:p w14:paraId="48D2CD9B" w14:textId="48997449" w:rsidR="00A625CE" w:rsidRPr="008B3ABF" w:rsidRDefault="00A625CE" w:rsidP="00A625C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Pr="00A625CE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Pr="00A625CE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A625CE">
        <w:rPr>
          <w:rFonts w:eastAsia="Times New Roman"/>
          <w:b/>
          <w:bCs/>
          <w:color w:val="000000" w:themeColor="text1"/>
        </w:rPr>
        <w:t>ПЕРЕЧЕНЬ</w:t>
      </w:r>
      <w:r w:rsidRPr="00A625CE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752C509A" w14:textId="77777777" w:rsidR="003E0737" w:rsidRPr="00A625CE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C7FB1CC" w14:textId="2E854B0E" w:rsidR="004C6D2A" w:rsidRPr="003C44C5" w:rsidRDefault="004C6D2A" w:rsidP="004C6D2A">
      <w:pPr>
        <w:spacing w:line="216" w:lineRule="auto"/>
        <w:ind w:left="1701" w:right="1700"/>
        <w:jc w:val="center"/>
      </w:pPr>
      <w:r w:rsidRPr="004C6D2A">
        <w:t>Планирование работы преподавателей и концертмейстеров</w:t>
      </w:r>
      <w:r w:rsidRPr="004C6D2A">
        <w:br/>
      </w:r>
      <w:r w:rsidR="003C44C5" w:rsidRPr="003C44C5">
        <w:rPr>
          <w:color w:val="000000" w:themeColor="text1"/>
        </w:rPr>
        <w:t>в каникулярный период</w:t>
      </w:r>
    </w:p>
    <w:p w14:paraId="59D4AFA8" w14:textId="77777777" w:rsidR="004C6D2A" w:rsidRPr="004C6D2A" w:rsidRDefault="004C6D2A" w:rsidP="004C6D2A">
      <w:pPr>
        <w:spacing w:line="216" w:lineRule="auto"/>
        <w:ind w:right="1700"/>
      </w:pPr>
    </w:p>
    <w:p w14:paraId="4F63A3FC" w14:textId="1AD8767D" w:rsidR="004C6D2A" w:rsidRPr="003C44C5" w:rsidRDefault="004C6D2A" w:rsidP="004C6D2A">
      <w:pPr>
        <w:pStyle w:val="af7"/>
        <w:numPr>
          <w:ilvl w:val="0"/>
          <w:numId w:val="39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C44C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Приказ учреждения «О работе преподавателей и концертмейстеров </w:t>
      </w:r>
      <w:r w:rsidR="003C44C5" w:rsidRPr="003C44C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каникулярный период</w:t>
      </w:r>
      <w:r w:rsidRPr="003C44C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</w:t>
      </w:r>
      <w:r w:rsidRPr="003C44C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3C96E03A" w14:textId="5DB302B4" w:rsidR="004C6D2A" w:rsidRPr="004C6D2A" w:rsidRDefault="004C6D2A" w:rsidP="004C6D2A">
      <w:pPr>
        <w:pStyle w:val="af7"/>
        <w:numPr>
          <w:ilvl w:val="0"/>
          <w:numId w:val="39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6D2A">
        <w:rPr>
          <w:rFonts w:ascii="Times New Roman" w:hAnsi="Times New Roman" w:cs="Times New Roman"/>
          <w:color w:val="000000" w:themeColor="text1"/>
          <w:sz w:val="24"/>
          <w:szCs w:val="24"/>
        </w:rPr>
        <w:t>План работы преподавателей и концертмейстеров в июне.</w:t>
      </w:r>
    </w:p>
    <w:p w14:paraId="0324D735" w14:textId="77777777" w:rsidR="004C6D2A" w:rsidRPr="004C6D2A" w:rsidRDefault="004C6D2A" w:rsidP="004C6D2A">
      <w:pPr>
        <w:pStyle w:val="af7"/>
        <w:numPr>
          <w:ilvl w:val="0"/>
          <w:numId w:val="39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6D2A">
        <w:rPr>
          <w:rFonts w:ascii="Times New Roman" w:hAnsi="Times New Roman" w:cs="Times New Roman"/>
          <w:color w:val="000000" w:themeColor="text1"/>
          <w:sz w:val="24"/>
          <w:szCs w:val="24"/>
        </w:rPr>
        <w:t>Форма индивидуального плана работы педагогического работника на учебный год</w:t>
      </w:r>
      <w:r w:rsidRPr="004C6D2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760C054" w14:textId="77777777" w:rsidR="004C6D2A" w:rsidRPr="004C6D2A" w:rsidRDefault="004C6D2A" w:rsidP="004C6D2A">
      <w:pPr>
        <w:pStyle w:val="af7"/>
        <w:numPr>
          <w:ilvl w:val="0"/>
          <w:numId w:val="39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6D2A">
        <w:rPr>
          <w:rFonts w:ascii="Times New Roman" w:hAnsi="Times New Roman" w:cs="Times New Roman"/>
          <w:color w:val="000000" w:themeColor="text1"/>
          <w:sz w:val="24"/>
          <w:szCs w:val="24"/>
        </w:rPr>
        <w:t>Форма отчета педагогического работника о проделанной работе за год</w:t>
      </w:r>
      <w:r w:rsidRPr="004C6D2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5BF3993" w14:textId="7C979E5F" w:rsidR="004C6D2A" w:rsidRPr="004C6D2A" w:rsidRDefault="004C6D2A" w:rsidP="004C6D2A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4C6D2A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</w:t>
      </w:r>
      <w:r w:rsidR="003C44C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64108BD3" w14:textId="77777777" w:rsidR="004C6D2A" w:rsidRPr="004C6D2A" w:rsidRDefault="004C6D2A" w:rsidP="004C6D2A">
      <w:pPr>
        <w:spacing w:line="216" w:lineRule="auto"/>
        <w:ind w:right="1700"/>
      </w:pPr>
    </w:p>
    <w:p w14:paraId="69D10C2B" w14:textId="77777777" w:rsidR="004C6D2A" w:rsidRPr="004C6D2A" w:rsidRDefault="004C6D2A" w:rsidP="004C6D2A">
      <w:pPr>
        <w:spacing w:line="216" w:lineRule="auto"/>
        <w:ind w:left="1701" w:right="1700"/>
        <w:jc w:val="center"/>
      </w:pPr>
      <w:r w:rsidRPr="004C6D2A">
        <w:t>Правовой статус и особенности труда директора ДШИ</w:t>
      </w:r>
    </w:p>
    <w:p w14:paraId="13CCCAC1" w14:textId="77777777" w:rsidR="004C6D2A" w:rsidRPr="004C6D2A" w:rsidRDefault="004C6D2A" w:rsidP="004C6D2A">
      <w:pPr>
        <w:spacing w:line="216" w:lineRule="auto"/>
        <w:ind w:left="1701" w:right="1700"/>
        <w:jc w:val="center"/>
      </w:pPr>
    </w:p>
    <w:p w14:paraId="328B0EA1" w14:textId="77777777" w:rsidR="004C6D2A" w:rsidRPr="004C6D2A" w:rsidRDefault="004C6D2A" w:rsidP="004C6D2A">
      <w:pPr>
        <w:pStyle w:val="af7"/>
        <w:numPr>
          <w:ilvl w:val="0"/>
          <w:numId w:val="39"/>
        </w:numPr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C6D2A">
        <w:rPr>
          <w:rFonts w:ascii="Times New Roman" w:hAnsi="Times New Roman" w:cs="Times New Roman"/>
          <w:bCs/>
          <w:color w:val="000000"/>
          <w:sz w:val="24"/>
          <w:szCs w:val="24"/>
        </w:rPr>
        <w:t>Образцы заявлений директора ДШИ на имя учредителя по вопросам:</w:t>
      </w:r>
    </w:p>
    <w:p w14:paraId="1BBCF907" w14:textId="77777777" w:rsidR="004C6D2A" w:rsidRPr="004C6D2A" w:rsidRDefault="004C6D2A" w:rsidP="004C6D2A">
      <w:pPr>
        <w:pStyle w:val="af7"/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C6D2A">
        <w:rPr>
          <w:rFonts w:ascii="Times New Roman" w:hAnsi="Times New Roman" w:cs="Times New Roman"/>
          <w:bCs/>
          <w:color w:val="000000"/>
          <w:sz w:val="24"/>
          <w:szCs w:val="24"/>
        </w:rPr>
        <w:t>совместительства,</w:t>
      </w:r>
    </w:p>
    <w:p w14:paraId="3BAA4069" w14:textId="77777777" w:rsidR="004C6D2A" w:rsidRPr="004C6D2A" w:rsidRDefault="004C6D2A" w:rsidP="004C6D2A">
      <w:pPr>
        <w:pStyle w:val="af7"/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C6D2A">
        <w:rPr>
          <w:rFonts w:ascii="Times New Roman" w:hAnsi="Times New Roman" w:cs="Times New Roman"/>
          <w:bCs/>
          <w:color w:val="000000"/>
          <w:sz w:val="24"/>
          <w:szCs w:val="24"/>
        </w:rPr>
        <w:t>совмещения должностей,</w:t>
      </w:r>
    </w:p>
    <w:p w14:paraId="0D75BED6" w14:textId="77777777" w:rsidR="004C6D2A" w:rsidRPr="004C6D2A" w:rsidRDefault="004C6D2A" w:rsidP="004C6D2A">
      <w:pPr>
        <w:pStyle w:val="af7"/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C6D2A">
        <w:rPr>
          <w:rFonts w:ascii="Times New Roman" w:hAnsi="Times New Roman" w:cs="Times New Roman"/>
          <w:bCs/>
          <w:color w:val="000000"/>
          <w:sz w:val="24"/>
          <w:szCs w:val="24"/>
        </w:rPr>
        <w:t>направления в командировку,</w:t>
      </w:r>
    </w:p>
    <w:p w14:paraId="7926BE2D" w14:textId="77777777" w:rsidR="004C6D2A" w:rsidRPr="004C6D2A" w:rsidRDefault="004C6D2A" w:rsidP="004C6D2A">
      <w:pPr>
        <w:pStyle w:val="af7"/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C6D2A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приема на работу родственника,</w:t>
      </w:r>
    </w:p>
    <w:p w14:paraId="5E5ACB84" w14:textId="77777777" w:rsidR="004C6D2A" w:rsidRPr="004C6D2A" w:rsidRDefault="004C6D2A" w:rsidP="004C6D2A">
      <w:pPr>
        <w:pStyle w:val="af7"/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C6D2A">
        <w:rPr>
          <w:rFonts w:ascii="Times New Roman" w:hAnsi="Times New Roman" w:cs="Times New Roman"/>
          <w:bCs/>
          <w:color w:val="000000"/>
          <w:sz w:val="24"/>
          <w:szCs w:val="24"/>
        </w:rPr>
        <w:t>осуществления выплат стимулирующего характера как директору и преподавателю и др.</w:t>
      </w:r>
    </w:p>
    <w:p w14:paraId="5C3E7ADE" w14:textId="77777777" w:rsidR="004C6D2A" w:rsidRPr="004C6D2A" w:rsidRDefault="004C6D2A" w:rsidP="004C6D2A">
      <w:pPr>
        <w:pStyle w:val="af7"/>
        <w:numPr>
          <w:ilvl w:val="0"/>
          <w:numId w:val="39"/>
        </w:numPr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C6D2A">
        <w:rPr>
          <w:rFonts w:ascii="Times New Roman" w:hAnsi="Times New Roman" w:cs="Times New Roman"/>
          <w:bCs/>
          <w:color w:val="000000"/>
          <w:sz w:val="24"/>
          <w:szCs w:val="24"/>
        </w:rPr>
        <w:t>Положение о распределении обязанностей между руководителем и заместителями руководителя в детской школе искусств.</w:t>
      </w:r>
    </w:p>
    <w:p w14:paraId="63FC7069" w14:textId="77777777" w:rsidR="004C6D2A" w:rsidRPr="004C6D2A" w:rsidRDefault="004C6D2A" w:rsidP="004C6D2A">
      <w:pPr>
        <w:pStyle w:val="af7"/>
        <w:numPr>
          <w:ilvl w:val="0"/>
          <w:numId w:val="39"/>
        </w:numPr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C6D2A">
        <w:rPr>
          <w:rFonts w:ascii="Times New Roman" w:hAnsi="Times New Roman" w:cs="Times New Roman"/>
          <w:bCs/>
          <w:color w:val="000000"/>
          <w:sz w:val="24"/>
          <w:szCs w:val="24"/>
        </w:rPr>
        <w:t>Образец дополнительного соглашения к трудовому договору о совмещении должностей (работа в качестве преподавателя) директором или заместителем директора ДШИ.</w:t>
      </w:r>
    </w:p>
    <w:p w14:paraId="66715D36" w14:textId="77777777" w:rsidR="004C6D2A" w:rsidRPr="004C6D2A" w:rsidRDefault="004C6D2A" w:rsidP="004C6D2A">
      <w:pPr>
        <w:pStyle w:val="af7"/>
        <w:numPr>
          <w:ilvl w:val="0"/>
          <w:numId w:val="39"/>
        </w:numPr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C6D2A">
        <w:rPr>
          <w:rFonts w:ascii="Times New Roman" w:hAnsi="Times New Roman" w:cs="Times New Roman"/>
          <w:bCs/>
          <w:color w:val="000000"/>
          <w:sz w:val="24"/>
          <w:szCs w:val="24"/>
        </w:rPr>
        <w:t>Образцы ответов на протест прокуратуры, государственной инспекции труда.</w:t>
      </w:r>
    </w:p>
    <w:p w14:paraId="2611BE21" w14:textId="77777777" w:rsidR="004C6D2A" w:rsidRDefault="004C6D2A" w:rsidP="004C6D2A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4C6D2A">
        <w:rPr>
          <w:rFonts w:ascii="Times New Roman" w:hAnsi="Times New Roman" w:cs="Times New Roman"/>
          <w:bCs/>
          <w:color w:val="000000"/>
          <w:sz w:val="24"/>
          <w:szCs w:val="24"/>
        </w:rPr>
        <w:t>Судебная практика по привлечению руководителя к ответственности за различные нарушения в работе</w:t>
      </w:r>
      <w:r w:rsidRPr="004C6D2A">
        <w:rPr>
          <w:rFonts w:ascii="Times New Roman" w:hAnsi="Times New Roman" w:cs="Times New Roman"/>
          <w:sz w:val="24"/>
          <w:szCs w:val="24"/>
        </w:rPr>
        <w:t>.</w:t>
      </w:r>
    </w:p>
    <w:p w14:paraId="167DB1FF" w14:textId="77777777" w:rsidR="004C6D2A" w:rsidRPr="004C6D2A" w:rsidRDefault="004C6D2A" w:rsidP="004C6D2A">
      <w:pPr>
        <w:spacing w:line="216" w:lineRule="auto"/>
        <w:ind w:right="-1"/>
        <w:jc w:val="both"/>
      </w:pPr>
    </w:p>
    <w:p w14:paraId="4096E0E3" w14:textId="19800747" w:rsidR="004C6D2A" w:rsidRPr="00163374" w:rsidRDefault="004C6D2A" w:rsidP="004C6D2A">
      <w:pPr>
        <w:spacing w:line="216" w:lineRule="auto"/>
        <w:ind w:left="1701" w:right="1700"/>
        <w:jc w:val="center"/>
        <w:rPr>
          <w:color w:val="000000" w:themeColor="text1"/>
        </w:rPr>
      </w:pPr>
      <w:r w:rsidRPr="00163374">
        <w:rPr>
          <w:color w:val="000000" w:themeColor="text1"/>
        </w:rPr>
        <w:t xml:space="preserve">Распределение обязанностей между директором </w:t>
      </w:r>
      <w:r w:rsidRPr="004C6D2A">
        <w:rPr>
          <w:bCs/>
          <w:color w:val="000000" w:themeColor="text1"/>
        </w:rPr>
        <w:t>детской школы искусств, заместителями директора, руководителями отделений на 2025/2026 учебный год</w:t>
      </w:r>
    </w:p>
    <w:p w14:paraId="773E4E43" w14:textId="77777777" w:rsidR="004C6D2A" w:rsidRPr="00163374" w:rsidRDefault="004C6D2A" w:rsidP="004C6D2A">
      <w:pPr>
        <w:spacing w:line="216" w:lineRule="auto"/>
        <w:ind w:right="-1"/>
        <w:jc w:val="center"/>
        <w:rPr>
          <w:color w:val="000000" w:themeColor="text1"/>
        </w:rPr>
      </w:pPr>
    </w:p>
    <w:p w14:paraId="2C4D4C77" w14:textId="3AB4891C" w:rsidR="004C6D2A" w:rsidRPr="00163374" w:rsidRDefault="004C6D2A" w:rsidP="004C6D2A">
      <w:pPr>
        <w:pStyle w:val="af7"/>
        <w:numPr>
          <w:ilvl w:val="0"/>
          <w:numId w:val="39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6337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Образец приказа «</w:t>
      </w:r>
      <w:r w:rsidRPr="004C6D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 распределении обязанностей между директором детской школы искусств, заместителями директора, руководителями отделений на 2025/2026 учебный год</w:t>
      </w:r>
      <w:r w:rsidRPr="0016337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2C7B28E7" w14:textId="77777777" w:rsidR="004C6D2A" w:rsidRPr="00163374" w:rsidRDefault="004C6D2A" w:rsidP="004C6D2A">
      <w:pPr>
        <w:pStyle w:val="af7"/>
        <w:numPr>
          <w:ilvl w:val="0"/>
          <w:numId w:val="39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3374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модулю.</w:t>
      </w:r>
    </w:p>
    <w:p w14:paraId="0BDCFE30" w14:textId="77777777" w:rsidR="004C6D2A" w:rsidRPr="00163374" w:rsidRDefault="004C6D2A" w:rsidP="004C6D2A">
      <w:pPr>
        <w:spacing w:line="216" w:lineRule="auto"/>
        <w:jc w:val="both"/>
        <w:rPr>
          <w:rFonts w:eastAsia="Times New Roman"/>
          <w:color w:val="000000" w:themeColor="text1"/>
        </w:rPr>
      </w:pPr>
    </w:p>
    <w:p w14:paraId="381029DD" w14:textId="77777777" w:rsidR="004C6D2A" w:rsidRPr="00163374" w:rsidRDefault="004C6D2A" w:rsidP="004C6D2A">
      <w:pPr>
        <w:spacing w:line="216" w:lineRule="auto"/>
        <w:jc w:val="center"/>
        <w:rPr>
          <w:rFonts w:eastAsia="Times New Roman"/>
          <w:color w:val="000000" w:themeColor="text1"/>
        </w:rPr>
      </w:pPr>
      <w:r w:rsidRPr="00163374">
        <w:rPr>
          <w:rFonts w:eastAsia="Times New Roman"/>
          <w:color w:val="000000" w:themeColor="text1"/>
        </w:rPr>
        <w:t>Общий объем разработанных документов – более 120 страниц формата А4.</w:t>
      </w:r>
    </w:p>
    <w:p w14:paraId="37509367" w14:textId="657B2713" w:rsidR="00C8594A" w:rsidRPr="00A625CE" w:rsidRDefault="00C8594A" w:rsidP="004C6D2A">
      <w:pPr>
        <w:spacing w:line="216" w:lineRule="auto"/>
        <w:jc w:val="both"/>
        <w:rPr>
          <w:rFonts w:eastAsia="Times New Roman"/>
          <w:color w:val="000000"/>
        </w:rPr>
      </w:pPr>
    </w:p>
    <w:sectPr w:rsidR="00C8594A" w:rsidRPr="00A625CE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Haettenschweiler"/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altName w:val="Times New Roman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0"/>
  </w:num>
  <w:num w:numId="2" w16cid:durableId="1966109357">
    <w:abstractNumId w:val="7"/>
  </w:num>
  <w:num w:numId="3" w16cid:durableId="812990108">
    <w:abstractNumId w:val="30"/>
  </w:num>
  <w:num w:numId="4" w16cid:durableId="1495608601">
    <w:abstractNumId w:val="23"/>
  </w:num>
  <w:num w:numId="5" w16cid:durableId="505363155">
    <w:abstractNumId w:val="24"/>
  </w:num>
  <w:num w:numId="6" w16cid:durableId="1748067944">
    <w:abstractNumId w:val="22"/>
  </w:num>
  <w:num w:numId="7" w16cid:durableId="1502743384">
    <w:abstractNumId w:val="38"/>
  </w:num>
  <w:num w:numId="8" w16cid:durableId="669605052">
    <w:abstractNumId w:val="37"/>
  </w:num>
  <w:num w:numId="9" w16cid:durableId="1540892711">
    <w:abstractNumId w:val="19"/>
  </w:num>
  <w:num w:numId="10" w16cid:durableId="1155338513">
    <w:abstractNumId w:val="1"/>
  </w:num>
  <w:num w:numId="11" w16cid:durableId="242838473">
    <w:abstractNumId w:val="9"/>
  </w:num>
  <w:num w:numId="12" w16cid:durableId="59136789">
    <w:abstractNumId w:val="11"/>
  </w:num>
  <w:num w:numId="13" w16cid:durableId="1345594204">
    <w:abstractNumId w:val="31"/>
  </w:num>
  <w:num w:numId="14" w16cid:durableId="882790559">
    <w:abstractNumId w:val="18"/>
  </w:num>
  <w:num w:numId="15" w16cid:durableId="1090808471">
    <w:abstractNumId w:val="21"/>
  </w:num>
  <w:num w:numId="16" w16cid:durableId="74212033">
    <w:abstractNumId w:val="39"/>
  </w:num>
  <w:num w:numId="17" w16cid:durableId="1928613031">
    <w:abstractNumId w:val="15"/>
  </w:num>
  <w:num w:numId="18" w16cid:durableId="1843548397">
    <w:abstractNumId w:val="13"/>
  </w:num>
  <w:num w:numId="19" w16cid:durableId="1385911172">
    <w:abstractNumId w:val="2"/>
  </w:num>
  <w:num w:numId="20" w16cid:durableId="714237128">
    <w:abstractNumId w:val="35"/>
  </w:num>
  <w:num w:numId="21" w16cid:durableId="1558584565">
    <w:abstractNumId w:val="26"/>
  </w:num>
  <w:num w:numId="22" w16cid:durableId="287711239">
    <w:abstractNumId w:val="16"/>
  </w:num>
  <w:num w:numId="23" w16cid:durableId="1727559771">
    <w:abstractNumId w:val="3"/>
  </w:num>
  <w:num w:numId="24" w16cid:durableId="1352297261">
    <w:abstractNumId w:val="10"/>
  </w:num>
  <w:num w:numId="25" w16cid:durableId="153303362">
    <w:abstractNumId w:val="33"/>
  </w:num>
  <w:num w:numId="26" w16cid:durableId="2131120413">
    <w:abstractNumId w:val="6"/>
  </w:num>
  <w:num w:numId="27" w16cid:durableId="828209459">
    <w:abstractNumId w:val="12"/>
  </w:num>
  <w:num w:numId="28" w16cid:durableId="930041753">
    <w:abstractNumId w:val="14"/>
  </w:num>
  <w:num w:numId="29" w16cid:durableId="403724635">
    <w:abstractNumId w:val="29"/>
  </w:num>
  <w:num w:numId="30" w16cid:durableId="49153670">
    <w:abstractNumId w:val="25"/>
  </w:num>
  <w:num w:numId="31" w16cid:durableId="1006664741">
    <w:abstractNumId w:val="0"/>
  </w:num>
  <w:num w:numId="32" w16cid:durableId="1068066253">
    <w:abstractNumId w:val="5"/>
  </w:num>
  <w:num w:numId="33" w16cid:durableId="86587448">
    <w:abstractNumId w:val="32"/>
  </w:num>
  <w:num w:numId="34" w16cid:durableId="674504510">
    <w:abstractNumId w:val="8"/>
  </w:num>
  <w:num w:numId="35" w16cid:durableId="640309140">
    <w:abstractNumId w:val="41"/>
  </w:num>
  <w:num w:numId="36" w16cid:durableId="725109838">
    <w:abstractNumId w:val="36"/>
  </w:num>
  <w:num w:numId="37" w16cid:durableId="1721130432">
    <w:abstractNumId w:val="17"/>
  </w:num>
  <w:num w:numId="38" w16cid:durableId="608271895">
    <w:abstractNumId w:val="28"/>
  </w:num>
  <w:num w:numId="39" w16cid:durableId="108819641">
    <w:abstractNumId w:val="27"/>
  </w:num>
  <w:num w:numId="40" w16cid:durableId="186648069">
    <w:abstractNumId w:val="4"/>
  </w:num>
  <w:num w:numId="41" w16cid:durableId="915626463">
    <w:abstractNumId w:val="20"/>
  </w:num>
  <w:num w:numId="42" w16cid:durableId="1650330006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4C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6D2A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81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691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5CE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508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6B26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1338</Words>
  <Characters>7628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8949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2024-05-01T15:45:00Z</cp:lastPrinted>
  <dcterms:created xsi:type="dcterms:W3CDTF">2025-01-20T16:36:00Z</dcterms:created>
  <dcterms:modified xsi:type="dcterms:W3CDTF">2025-01-20T16:46:00Z</dcterms:modified>
</cp:coreProperties>
</file>