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44547D03" w:rsidR="0037051A" w:rsidRPr="00945C3E" w:rsidRDefault="0037051A" w:rsidP="00E85093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Default="002E1CEE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5CB81444" w14:textId="77777777" w:rsidR="002921A8" w:rsidRPr="00945C3E" w:rsidRDefault="002921A8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384A9BBC" w14:textId="77777777" w:rsidR="00C8594A" w:rsidRPr="00815273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815273">
        <w:rPr>
          <w:iCs/>
          <w:color w:val="000000" w:themeColor="text1"/>
        </w:rPr>
        <w:t>Кадровые вопросы при приеме на работу работников</w:t>
      </w:r>
    </w:p>
    <w:p w14:paraId="21455164" w14:textId="77777777" w:rsidR="00C8594A" w:rsidRPr="00945C3E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7B5037DA" w14:textId="77777777" w:rsidR="00C8594A" w:rsidRPr="00F57C01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 w:cs="Times New Roman"/>
          <w:color w:val="000000" w:themeColor="text1"/>
          <w:sz w:val="24"/>
          <w:szCs w:val="24"/>
        </w:rPr>
        <w:t>Лист собеседования с работником.</w:t>
      </w:r>
    </w:p>
    <w:p w14:paraId="4F7B8DD2" w14:textId="7E671949" w:rsidR="00C8594A" w:rsidRPr="00F57C0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Правила</w:t>
      </w:r>
      <w:r w:rsidR="00C8594A" w:rsidRPr="00F57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прохождения испытания в учреждении с критериями оценивания работника.</w:t>
      </w:r>
    </w:p>
    <w:p w14:paraId="51FC9338" w14:textId="77777777" w:rsidR="00C8594A" w:rsidRPr="00F57C01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Форма листа ознакомления с локальными нормативными актами.</w:t>
      </w:r>
    </w:p>
    <w:p w14:paraId="61A8B4B1" w14:textId="04021E71" w:rsidR="00C8594A" w:rsidRPr="00F57C01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видов обучени</w:t>
      </w:r>
      <w:r w:rsidR="00E8509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Pr="00F57C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инструктажей при приеме на работу работника</w:t>
      </w:r>
      <w:r w:rsidR="00E8509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(вместе с перечнем журналов инструктажей)</w:t>
      </w:r>
      <w:r w:rsidRPr="00F57C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028D2FA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color w:val="000000" w:themeColor="text1"/>
          <w:sz w:val="24"/>
          <w:szCs w:val="24"/>
        </w:rPr>
        <w:t>Образец решения аттестационной комиссии о назначении в порядке исключения лица, не имеющего соответствующего образования, на должность педагогического работника.</w:t>
      </w:r>
    </w:p>
    <w:p w14:paraId="59329124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color w:val="000000" w:themeColor="text1"/>
          <w:sz w:val="24"/>
          <w:szCs w:val="24"/>
        </w:rPr>
        <w:t>Положение о личном деле работника.</w:t>
      </w:r>
    </w:p>
    <w:p w14:paraId="03F7077F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color w:val="000000" w:themeColor="text1"/>
          <w:sz w:val="24"/>
          <w:szCs w:val="24"/>
        </w:rPr>
        <w:t>Опись личного дела работника.</w:t>
      </w:r>
    </w:p>
    <w:p w14:paraId="36E73874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Инструктивные письма федеральных органов исполнительной власти и судебная практика.</w:t>
      </w:r>
    </w:p>
    <w:p w14:paraId="5F6D7F26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8594A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</w:t>
      </w:r>
      <w:r w:rsidRPr="00C8594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06B3B9D0" w14:textId="77777777" w:rsidR="00C8594A" w:rsidRPr="00C8594A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37EC0E58" w14:textId="77777777" w:rsidR="00C8594A" w:rsidRPr="00C8594A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C8594A">
        <w:rPr>
          <w:color w:val="000000" w:themeColor="text1"/>
        </w:rPr>
        <w:t>Ведение кадровой документации</w:t>
      </w:r>
    </w:p>
    <w:p w14:paraId="75EF1F21" w14:textId="77777777" w:rsidR="00C8594A" w:rsidRPr="00C8594A" w:rsidRDefault="00C8594A" w:rsidP="00E85093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718A3B08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Раздел номенклатуры дел «Кадровая работа».</w:t>
      </w:r>
    </w:p>
    <w:p w14:paraId="5F07A075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Образцы записей в трудовой книжке работника о приеме на работу, перемещении, увольнении, заполнении первой страницы и обложки (более 90 образцов записей) с учетом последних изменений, со ссылками и комментариями на нормы законодательства.</w:t>
      </w:r>
    </w:p>
    <w:p w14:paraId="42A3A0C4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sz w:val="24"/>
          <w:szCs w:val="24"/>
        </w:rPr>
        <w:t>Порядок обмена информацией между работодателем и работниками учреждения с использованием средств связи.</w:t>
      </w:r>
    </w:p>
    <w:p w14:paraId="58731F81" w14:textId="77777777" w:rsidR="00E85093" w:rsidRPr="00F91AF8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AF8">
        <w:rPr>
          <w:rFonts w:ascii="Times New Roman" w:hAnsi="Times New Roman" w:cs="Times New Roman"/>
          <w:sz w:val="24"/>
          <w:szCs w:val="24"/>
        </w:rPr>
        <w:t>Приказ учреждения «О ведении личных карточек работников».</w:t>
      </w:r>
    </w:p>
    <w:p w14:paraId="1A5B4723" w14:textId="7A76747B" w:rsidR="00C8594A" w:rsidRPr="00C8594A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91AF8">
        <w:rPr>
          <w:rFonts w:ascii="Times New Roman" w:hAnsi="Times New Roman" w:cs="Times New Roman"/>
          <w:color w:val="000000" w:themeColor="text1"/>
          <w:sz w:val="24"/>
          <w:szCs w:val="24"/>
        </w:rPr>
        <w:t>Образец справки с места работы об отсутствии у работника судимости (при переходе на другую работу «день-в-день»)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AC4CB94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работника к ненормированному рабочему дню.</w:t>
      </w:r>
    </w:p>
    <w:p w14:paraId="2AC2B9A5" w14:textId="1ACB9CC2" w:rsidR="00C8594A" w:rsidRPr="00AA2C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преподавателя к замене временно отсутствующего работника.</w:t>
      </w:r>
    </w:p>
    <w:p w14:paraId="0B58B05B" w14:textId="77777777" w:rsidR="00C8594A" w:rsidRPr="00AA2C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направлении работника на дополнительное профессиональное образование.</w:t>
      </w:r>
    </w:p>
    <w:p w14:paraId="4B5B3E25" w14:textId="77777777" w:rsidR="00E85093" w:rsidRPr="00F57C0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Уведомление работника об окончании срока действия срочного трудового договора</w:t>
      </w:r>
      <w:r w:rsidRPr="00F57C0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66BFF5D" w14:textId="77777777" w:rsidR="00E85093" w:rsidRPr="00F57C0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Образец заявления работника об увольнении</w:t>
      </w:r>
      <w:r w:rsidRPr="00F57C0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830582A" w14:textId="77777777" w:rsidR="00E85093" w:rsidRPr="00F57C0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/>
          <w:color w:val="000000" w:themeColor="text1"/>
          <w:sz w:val="24"/>
          <w:szCs w:val="24"/>
        </w:rPr>
        <w:t>Соглашение сторон о прекращении трудового договора.</w:t>
      </w:r>
    </w:p>
    <w:p w14:paraId="71B34B1A" w14:textId="77777777" w:rsidR="00E85093" w:rsidRPr="00F57C0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/>
          <w:color w:val="000000" w:themeColor="text1"/>
          <w:sz w:val="24"/>
          <w:szCs w:val="24"/>
        </w:rPr>
        <w:t>Судебная практика по вопросам расторжения трудового договора по инициативе работодателя.</w:t>
      </w:r>
    </w:p>
    <w:p w14:paraId="06550A6D" w14:textId="77777777" w:rsidR="00E85093" w:rsidRPr="00EE3BCA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0F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Презентация по модулю</w:t>
      </w:r>
      <w:r w:rsidRPr="006617C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4725C7D" w14:textId="77777777" w:rsidR="00C8594A" w:rsidRDefault="00C8594A" w:rsidP="00E85093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4276D3F5" w14:textId="30674C06" w:rsidR="00E85093" w:rsidRPr="00815273" w:rsidRDefault="00E85093" w:rsidP="00E85093">
      <w:pPr>
        <w:spacing w:line="216" w:lineRule="auto"/>
        <w:ind w:left="1418" w:right="1416"/>
        <w:jc w:val="center"/>
        <w:rPr>
          <w:color w:val="000000" w:themeColor="text1"/>
        </w:rPr>
      </w:pPr>
      <w:r>
        <w:t>Регламентация отпусков</w:t>
      </w:r>
    </w:p>
    <w:p w14:paraId="7C54FB58" w14:textId="77777777" w:rsidR="00E85093" w:rsidRDefault="00E85093" w:rsidP="00E85093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6D9D865A" w14:textId="14142635" w:rsidR="00E85093" w:rsidRPr="00E85093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right="1700" w:hanging="425"/>
        <w:rPr>
          <w:rFonts w:ascii="Times New Roman" w:eastAsia="Times New Roman" w:hAnsi="Times New Roman" w:cs="Times New Roman"/>
          <w:sz w:val="24"/>
          <w:szCs w:val="24"/>
        </w:rPr>
      </w:pPr>
      <w:r w:rsidRPr="00E85093">
        <w:rPr>
          <w:rFonts w:ascii="Times New Roman" w:eastAsia="Times New Roman" w:hAnsi="Times New Roman" w:cs="Times New Roman"/>
          <w:sz w:val="24"/>
          <w:szCs w:val="24"/>
        </w:rPr>
        <w:t>Формы приказов на различные виды отпусков.</w:t>
      </w:r>
    </w:p>
    <w:p w14:paraId="4F382A13" w14:textId="77777777" w:rsidR="00E85093" w:rsidRPr="00694ED7" w:rsidRDefault="00E85093" w:rsidP="00E85093">
      <w:pPr>
        <w:pStyle w:val="af7"/>
        <w:numPr>
          <w:ilvl w:val="0"/>
          <w:numId w:val="25"/>
        </w:numPr>
        <w:spacing w:after="0" w:line="216" w:lineRule="auto"/>
        <w:ind w:right="1700" w:hanging="436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694ED7">
        <w:rPr>
          <w:rFonts w:ascii="Times New Roman" w:hAnsi="Times New Roman" w:cs="Times New Roman"/>
          <w:sz w:val="24"/>
          <w:szCs w:val="24"/>
        </w:rPr>
        <w:t>Формы заявлений и согласий работников.</w:t>
      </w:r>
    </w:p>
    <w:p w14:paraId="38B2ECA6" w14:textId="77777777" w:rsidR="00E85093" w:rsidRPr="00694ED7" w:rsidRDefault="00E85093" w:rsidP="00E85093">
      <w:pPr>
        <w:pStyle w:val="af7"/>
        <w:numPr>
          <w:ilvl w:val="0"/>
          <w:numId w:val="25"/>
        </w:numPr>
        <w:spacing w:after="0" w:line="216" w:lineRule="auto"/>
        <w:ind w:right="1700" w:hanging="436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694ED7">
        <w:rPr>
          <w:rFonts w:ascii="Times New Roman" w:hAnsi="Times New Roman" w:cs="Times New Roman"/>
          <w:sz w:val="24"/>
          <w:szCs w:val="24"/>
        </w:rPr>
        <w:t>Приказы по отпускам (об отзыве, о переносе и др.).</w:t>
      </w:r>
    </w:p>
    <w:p w14:paraId="432D7CAA" w14:textId="77777777" w:rsidR="00E85093" w:rsidRPr="00694ED7" w:rsidRDefault="00E85093" w:rsidP="00E85093">
      <w:pPr>
        <w:pStyle w:val="af7"/>
        <w:numPr>
          <w:ilvl w:val="0"/>
          <w:numId w:val="25"/>
        </w:numPr>
        <w:spacing w:after="0" w:line="216" w:lineRule="auto"/>
        <w:ind w:right="1700" w:hanging="436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694ED7">
        <w:rPr>
          <w:rFonts w:ascii="Times New Roman" w:eastAsia="Times New Roman" w:hAnsi="Times New Roman" w:cs="Times New Roman"/>
          <w:sz w:val="24"/>
          <w:szCs w:val="24"/>
        </w:rPr>
        <w:t>Примеры расчета различных видов отпусков.</w:t>
      </w:r>
    </w:p>
    <w:p w14:paraId="43144FDD" w14:textId="77777777" w:rsidR="00E85093" w:rsidRPr="00694ED7" w:rsidRDefault="00E85093" w:rsidP="00E85093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94ED7">
        <w:rPr>
          <w:rFonts w:ascii="Times New Roman" w:eastAsia="Times New Roman" w:hAnsi="Times New Roman" w:cs="Times New Roman"/>
          <w:sz w:val="24"/>
          <w:szCs w:val="24"/>
        </w:rPr>
        <w:t>Презентация по материалам модуля.</w:t>
      </w:r>
    </w:p>
    <w:p w14:paraId="3A767332" w14:textId="77777777" w:rsidR="00E85093" w:rsidRPr="00AA2C4A" w:rsidRDefault="00E85093" w:rsidP="00E85093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1253018D" w14:textId="29612A54" w:rsidR="00C8594A" w:rsidRPr="00AA2C4A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AA2C4A">
        <w:rPr>
          <w:rFonts w:eastAsia="Times New Roman"/>
          <w:color w:val="000000" w:themeColor="text1"/>
        </w:rPr>
        <w:t xml:space="preserve">Дисциплинарные проступки </w:t>
      </w:r>
      <w:r w:rsidR="009F5894">
        <w:rPr>
          <w:rFonts w:eastAsia="Times New Roman"/>
          <w:color w:val="000000" w:themeColor="text1"/>
        </w:rPr>
        <w:t>педагогических работников</w:t>
      </w:r>
      <w:r w:rsidRPr="00AA2C4A">
        <w:rPr>
          <w:rFonts w:eastAsia="Times New Roman"/>
          <w:color w:val="000000" w:themeColor="text1"/>
        </w:rPr>
        <w:t xml:space="preserve"> ДШИ</w:t>
      </w:r>
    </w:p>
    <w:p w14:paraId="156F4568" w14:textId="77777777" w:rsidR="00C8594A" w:rsidRPr="00AA2C4A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68C66FAF" w14:textId="77777777" w:rsidR="00C8594A" w:rsidRPr="00AA2C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Образец докладной записки о совершении работником дисциплинарного проступка.</w:t>
      </w:r>
    </w:p>
    <w:p w14:paraId="1FB782AA" w14:textId="77777777" w:rsidR="00C8594A" w:rsidRPr="00AA2C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Форма уведомления работнику о предоставлении письменного объяснения.</w:t>
      </w:r>
    </w:p>
    <w:p w14:paraId="5E1C716C" w14:textId="77777777" w:rsidR="00C8594A" w:rsidRPr="00AA2C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Форма акта об отказе работника предоставить письменное объяснение.</w:t>
      </w:r>
    </w:p>
    <w:p w14:paraId="724A1768" w14:textId="42FF58B6" w:rsidR="00E85093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AF8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комиссии по проведению служебных проверок.</w:t>
      </w:r>
    </w:p>
    <w:p w14:paraId="043828E2" w14:textId="05DC5F8B" w:rsidR="00C8594A" w:rsidRPr="00AA2C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Приказ о проведении служебной проверки и о создании комиссии по проведению служебной проверки.</w:t>
      </w:r>
    </w:p>
    <w:p w14:paraId="7985281C" w14:textId="77777777" w:rsidR="00C8594A" w:rsidRPr="00F57C01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 w:cs="Times New Roman"/>
          <w:color w:val="000000" w:themeColor="text1"/>
          <w:sz w:val="24"/>
          <w:szCs w:val="24"/>
        </w:rPr>
        <w:t>Образец акта служебной проверки.</w:t>
      </w:r>
    </w:p>
    <w:p w14:paraId="0460BB5A" w14:textId="77777777" w:rsid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 о привлечении к дисциплинарной ответственности.</w:t>
      </w:r>
    </w:p>
    <w:p w14:paraId="300F72F9" w14:textId="5BBA992A" w:rsidR="00E85093" w:rsidRPr="00F57C0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Акт об отказе работника от ознакомления с приказом.</w:t>
      </w:r>
    </w:p>
    <w:p w14:paraId="0E0024DE" w14:textId="77777777" w:rsidR="00C8594A" w:rsidRPr="00F57C01" w:rsidRDefault="00C8594A" w:rsidP="00E85093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F57C01">
        <w:rPr>
          <w:color w:val="000000" w:themeColor="text1"/>
        </w:rPr>
        <w:t>Судебная практика по вопросам объявления работникам дисциплинарных взысканий.</w:t>
      </w:r>
    </w:p>
    <w:p w14:paraId="46781888" w14:textId="77777777" w:rsidR="00C8594A" w:rsidRPr="00945C3E" w:rsidRDefault="00C8594A" w:rsidP="00E85093">
      <w:pPr>
        <w:spacing w:line="216" w:lineRule="auto"/>
        <w:jc w:val="both"/>
        <w:rPr>
          <w:rFonts w:eastAsia="Times New Roman"/>
          <w:color w:val="000000"/>
        </w:rPr>
      </w:pPr>
    </w:p>
    <w:p w14:paraId="2648685A" w14:textId="0851F127" w:rsidR="00002EE0" w:rsidRDefault="00C8594A" w:rsidP="00E85093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lastRenderedPageBreak/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</w:t>
      </w:r>
      <w:r w:rsidRPr="00052375">
        <w:rPr>
          <w:rFonts w:eastAsia="Times New Roman"/>
          <w:color w:val="000000"/>
        </w:rPr>
        <w:t>4</w:t>
      </w:r>
      <w:r w:rsidRPr="00945C3E">
        <w:rPr>
          <w:rFonts w:eastAsia="Times New Roman"/>
          <w:color w:val="000000"/>
        </w:rPr>
        <w:t>0 страниц формата А4.</w:t>
      </w:r>
    </w:p>
    <w:p w14:paraId="37509367" w14:textId="77777777" w:rsidR="00C8594A" w:rsidRPr="009E384A" w:rsidRDefault="00C8594A" w:rsidP="00E85093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49970560" w14:textId="77777777" w:rsidR="00E85093" w:rsidRPr="009E384A" w:rsidRDefault="00E85093" w:rsidP="00C8594A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9A5F76A" w14:textId="4B375F1B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6126DF6F" w:rsidR="002B702A" w:rsidRPr="00CF645B" w:rsidRDefault="00C8594A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 xml:space="preserve">15 </w:t>
            </w:r>
            <w:r w:rsidR="00E9507F">
              <w:rPr>
                <w:rFonts w:eastAsia="Times New Roman"/>
                <w:color w:val="000000"/>
              </w:rPr>
              <w:t>октября</w:t>
            </w:r>
            <w:r w:rsidR="002B702A">
              <w:rPr>
                <w:rFonts w:eastAsia="Times New Roman"/>
                <w:color w:val="000000"/>
              </w:rPr>
              <w:t xml:space="preserve"> 202</w:t>
            </w:r>
            <w:r w:rsidR="004B7095">
              <w:rPr>
                <w:rFonts w:eastAsia="Times New Roman"/>
                <w:color w:val="000000"/>
              </w:rPr>
              <w:t>4</w:t>
            </w:r>
            <w:r w:rsidR="002B702A">
              <w:rPr>
                <w:rFonts w:eastAsia="Times New Roman"/>
                <w:color w:val="000000"/>
              </w:rPr>
              <w:t xml:space="preserve"> г. (</w:t>
            </w:r>
            <w:r w:rsidR="009E384A">
              <w:rPr>
                <w:rFonts w:eastAsia="Times New Roman"/>
                <w:color w:val="000000"/>
              </w:rPr>
              <w:t>ВТ</w:t>
            </w:r>
            <w:r w:rsidR="002B702A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0A3A8B23" w:rsidR="002B702A" w:rsidRPr="00CF645B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D57CEB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:</w:t>
            </w:r>
            <w:r w:rsidR="00D57CEB">
              <w:rPr>
                <w:color w:val="000000" w:themeColor="text1"/>
              </w:rPr>
              <w:t>00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0FC1D3BD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09:00-09: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C8594A" w:rsidRPr="00CF645B" w14:paraId="44574192" w14:textId="77777777" w:rsidTr="0044619F">
        <w:tc>
          <w:tcPr>
            <w:tcW w:w="1504" w:type="dxa"/>
          </w:tcPr>
          <w:p w14:paraId="68797DC2" w14:textId="43251D9E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09: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2550A191" w14:textId="77777777" w:rsidR="00C8594A" w:rsidRPr="00C376E1" w:rsidRDefault="00C8594A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b/>
                <w:bCs/>
                <w:iCs/>
                <w:color w:val="000000" w:themeColor="text1"/>
              </w:rPr>
              <w:t xml:space="preserve">Кадровые вопросы при приеме </w:t>
            </w:r>
            <w:r>
              <w:rPr>
                <w:b/>
                <w:bCs/>
                <w:iCs/>
                <w:color w:val="000000" w:themeColor="text1"/>
              </w:rPr>
              <w:t xml:space="preserve">на работу </w:t>
            </w:r>
            <w:r w:rsidRPr="00C376E1">
              <w:rPr>
                <w:b/>
                <w:bCs/>
                <w:iCs/>
                <w:color w:val="000000" w:themeColor="text1"/>
              </w:rPr>
              <w:t>работников</w:t>
            </w:r>
          </w:p>
          <w:p w14:paraId="2152FC2A" w14:textId="4F9F129A" w:rsidR="00C8594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Прием на работу. Учет «социального статуса» кандидата, влекущего впоследствии дополнительные социальные гарантии, запреты или ограничения для работника и (или) работодателя.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ребования к должности или профессии, на которую принимается работник.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Допустимо ли на должности педагогических работников назначать лиц, не имеющих соответствующего образования. 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что должен обратить внимание руководитель при приеме работника на работу. Практические рекомендации по проведению собеседования. Лист собеседования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перечнем требований к кандидату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7A0A27D" w14:textId="77777777" w:rsidR="00C8594A" w:rsidRPr="00171802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Справка об отсутствии судимости. 10 вопросов о справке о судимости. Срок действия справки. Справка при приеме на работу по совместительству.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реступлени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по которым не допускаются лица к трудовой деятельности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образовательном учреждении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Переход на другую работу «день-в-день». Требуется ли обновлять справку об отсутствии судимости. Др. вопросы.</w:t>
            </w:r>
          </w:p>
          <w:p w14:paraId="388656F9" w14:textId="77777777" w:rsidR="00C8594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Перечень видов обучения и инструктажей, которые должен пройти работник при приеме на работу. Вопрос о законности предъявления «лишних» документов (документов, требование от работника которых не предусмотрено законодательством при приеме на работу). Оптимальный порядок ознакомления работника с локальными нормативными актами и внутренними документами учреждения. Испытательный срок, допустимо ли включать данную норму в трудовой договор без согласия работника.</w:t>
            </w:r>
          </w:p>
          <w:p w14:paraId="14C365D4" w14:textId="77777777" w:rsidR="00C8594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7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Формирование личного дела работника. Локальный нормативный акт в соответствии с приказом </w:t>
            </w:r>
            <w:proofErr w:type="spellStart"/>
            <w:r w:rsidRPr="00577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Росархива</w:t>
            </w:r>
            <w:proofErr w:type="spellEnd"/>
            <w:r w:rsidRPr="00577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19.12.2019 № 236. Вопрос о законности требований проверяющих по составу личного дела работников. Самостоятельность учреждения в формировании состава личного дела и порядка его ведения. Вопросы о законности хранения копий личных документов. Опись личного дела. Правильность оформления личного дела с точки зрения делопроизводства. Типичные ошибки комплектования личного дела.</w:t>
            </w:r>
          </w:p>
          <w:p w14:paraId="2726218D" w14:textId="7F2D7C50" w:rsidR="00C8594A" w:rsidRPr="00171802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sz w:val="24"/>
                <w:szCs w:val="24"/>
              </w:rPr>
              <w:t>Заключение срочного трудового договора. Ситуации заключения срочного трудового договора с пенсионерами по возрасту, которые уволились на 1 месяц для перерасчета пенсии.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Возможность заключения срочного трудового договора с концертмейстерами.</w:t>
            </w:r>
          </w:p>
          <w:p w14:paraId="7CE1E627" w14:textId="77777777" w:rsidR="00C8594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Продление срочного трудового договора: разные позиции Роструда и судов по данному вопросу. Рекомендации выгодного работодателю варианта продления трудовых отношений с работником. Уведомление работника о прекращении срочного трудового договора.</w:t>
            </w:r>
          </w:p>
          <w:p w14:paraId="31FCA51E" w14:textId="01474E66" w:rsidR="00C8594A" w:rsidRPr="000B347B" w:rsidRDefault="00C8594A" w:rsidP="00C8594A">
            <w:pPr>
              <w:spacing w:before="60" w:line="216" w:lineRule="auto"/>
              <w:jc w:val="both"/>
              <w:rPr>
                <w:i/>
                <w:iCs/>
                <w:color w:val="000000" w:themeColor="text1"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8594A" w:rsidRPr="00CF645B" w14:paraId="18C62E31" w14:textId="77777777" w:rsidTr="0044619F">
        <w:tc>
          <w:tcPr>
            <w:tcW w:w="1504" w:type="dxa"/>
          </w:tcPr>
          <w:p w14:paraId="627B576D" w14:textId="71579352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0D5E530" w14:textId="052771A5" w:rsidR="00C8594A" w:rsidRPr="00CF645B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373EF9AA" w14:textId="77777777" w:rsidTr="0044619F">
        <w:tc>
          <w:tcPr>
            <w:tcW w:w="1504" w:type="dxa"/>
          </w:tcPr>
          <w:p w14:paraId="0ADC369C" w14:textId="0075FEF8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-12:20</w:t>
            </w:r>
          </w:p>
        </w:tc>
        <w:tc>
          <w:tcPr>
            <w:tcW w:w="8646" w:type="dxa"/>
            <w:gridSpan w:val="2"/>
          </w:tcPr>
          <w:p w14:paraId="5C8C1CFB" w14:textId="77777777" w:rsidR="00C8594A" w:rsidRPr="00822244" w:rsidRDefault="00C8594A" w:rsidP="00C8594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Ведение кадровой документации</w:t>
            </w:r>
          </w:p>
          <w:p w14:paraId="0640AE44" w14:textId="77777777" w:rsidR="00C8594A" w:rsidRPr="00171802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Номенклатура дел по разделу «Кадровая работа». Состав дел, сроки хранения. Разделение в 2024 году дела приказов по личному составу на несколько дел в зависимости от срока хранения разных видов приказов.</w:t>
            </w:r>
          </w:p>
          <w:p w14:paraId="7A6A1B73" w14:textId="77777777" w:rsidR="00C8594A" w:rsidRPr="00171802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Вопрос о ведении личной карточки работника (унифицированная форма № Т-2).</w:t>
            </w:r>
            <w:r w:rsidRPr="001718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Внесение в карточку персональных данных родственников работника.</w:t>
            </w:r>
          </w:p>
          <w:p w14:paraId="53AC062F" w14:textId="77777777" w:rsidR="00C8594A" w:rsidRPr="0021411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41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Заполнение бумажной трудовой книжки. Нововведения приказа Минтруда России от 19.05.2021 № 320н, вступившего в силу с 01.09.2021. Изменения в заполнении отдельных разделов трудовой книжки. Типичные ошибки при заполнении трудовых книжек. Примеры записей всех разделов трудовой книжки. Практические советы по ведению и проверке трудовых книжек.</w:t>
            </w:r>
          </w:p>
          <w:p w14:paraId="09761936" w14:textId="77777777" w:rsidR="00C8594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Взаимодействие с работником с помощью средств связи: ознакомление с внутренними документами учреждения, направление информации, имеющей юридические последствия, вызов работника на рабочее место и др. </w:t>
            </w:r>
          </w:p>
          <w:p w14:paraId="4D30E76A" w14:textId="77777777" w:rsidR="00C8594A" w:rsidRDefault="00C8594A" w:rsidP="00C8594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Особенности подписания работниками документов, содержащих персональные данные других работников (списочный состав работников).</w:t>
            </w:r>
          </w:p>
          <w:p w14:paraId="682ABB33" w14:textId="4926997A" w:rsidR="00C8594A" w:rsidRDefault="00216CBF" w:rsidP="00C8594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Сложные вопросы выдачи у</w:t>
            </w:r>
            <w:r w:rsidR="00C8594A">
              <w:rPr>
                <w:bCs/>
              </w:rPr>
              <w:t>ведомлени</w:t>
            </w:r>
            <w:r>
              <w:rPr>
                <w:bCs/>
              </w:rPr>
              <w:t>й</w:t>
            </w:r>
            <w:r w:rsidR="00C8594A">
              <w:rPr>
                <w:bCs/>
              </w:rPr>
              <w:t xml:space="preserve"> работникам об изменении условий трудового договора</w:t>
            </w:r>
            <w:r>
              <w:rPr>
                <w:bCs/>
              </w:rPr>
              <w:t>: наличие оснований, соответствие сроков, отказ работника от получения уведомления и др. вопросы. Нужно ли выдавать работникам уведомления об увеличении окладной части в связи с индексацией заработной платы, с увеличением учебной нагрузки.</w:t>
            </w:r>
          </w:p>
          <w:p w14:paraId="4A5C90BB" w14:textId="5058A339" w:rsidR="00C8594A" w:rsidRPr="009E384A" w:rsidRDefault="00C8594A" w:rsidP="00C8594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Запросы работников о предоставлении копий документов, связанных с работой.</w:t>
            </w:r>
            <w:r w:rsidR="00216CBF">
              <w:rPr>
                <w:bCs/>
              </w:rPr>
              <w:t xml:space="preserve"> Какие конкретно документы могут быть выданы.</w:t>
            </w:r>
          </w:p>
          <w:p w14:paraId="12714E33" w14:textId="77777777" w:rsidR="009F5894" w:rsidRDefault="00E85093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 xml:space="preserve">Увольнение работников. Увольнение до истечения 14 дней со дня подачи заявления об увольнении. Расчет сроков при увольнении. Ситуации увольнения работника в период временной нетрудоспособности. Увольнение в выходной. Увольнение пенсионеров и увольнение </w:t>
            </w:r>
            <w:r>
              <w:rPr>
                <w:color w:val="000000" w:themeColor="text1"/>
              </w:rPr>
              <w:t xml:space="preserve">работника </w:t>
            </w:r>
            <w:r w:rsidRPr="00C376E1">
              <w:rPr>
                <w:color w:val="000000" w:themeColor="text1"/>
              </w:rPr>
              <w:t xml:space="preserve">в связи с выходом на пенсию. Оригинал собственноручно подписанного заявления. Вопрос о направлении заявления и других документов по электронной почте. </w:t>
            </w:r>
            <w:r w:rsidR="009F5894">
              <w:rPr>
                <w:color w:val="000000" w:themeColor="text1"/>
              </w:rPr>
              <w:t xml:space="preserve">Отзыв заявления об увольнении. </w:t>
            </w:r>
            <w:r w:rsidRPr="00C376E1">
              <w:rPr>
                <w:color w:val="000000" w:themeColor="text1"/>
              </w:rPr>
              <w:t>Выдача документов при увольнени</w:t>
            </w:r>
            <w:r>
              <w:rPr>
                <w:color w:val="000000" w:themeColor="text1"/>
              </w:rPr>
              <w:t>и.</w:t>
            </w:r>
          </w:p>
          <w:p w14:paraId="3D27B45C" w14:textId="555AAB7A" w:rsidR="00C8594A" w:rsidRPr="00CF645B" w:rsidRDefault="00C8594A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8594A" w:rsidRPr="00CF645B" w14:paraId="1984BF84" w14:textId="77777777" w:rsidTr="0044619F">
        <w:tc>
          <w:tcPr>
            <w:tcW w:w="1504" w:type="dxa"/>
          </w:tcPr>
          <w:p w14:paraId="2F757B2D" w14:textId="209AAE25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12:20-12:35</w:t>
            </w:r>
          </w:p>
        </w:tc>
        <w:tc>
          <w:tcPr>
            <w:tcW w:w="8646" w:type="dxa"/>
            <w:gridSpan w:val="2"/>
          </w:tcPr>
          <w:p w14:paraId="49032A90" w14:textId="45AD98DE" w:rsidR="00C8594A" w:rsidRPr="008B3ABF" w:rsidRDefault="00C8594A" w:rsidP="00C8594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41BF2A02" w14:textId="77777777" w:rsidTr="0044619F">
        <w:tc>
          <w:tcPr>
            <w:tcW w:w="1504" w:type="dxa"/>
          </w:tcPr>
          <w:p w14:paraId="0ED98D2B" w14:textId="1B2BFBD3" w:rsidR="00C8594A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:3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22FA8BF8" w14:textId="1AAF96D1" w:rsidR="00C8594A" w:rsidRPr="00822244" w:rsidRDefault="009F5894" w:rsidP="00C8594A">
            <w:pPr>
              <w:spacing w:before="60" w:line="216" w:lineRule="auto"/>
              <w:jc w:val="both"/>
              <w:rPr>
                <w:b/>
                <w:bCs/>
              </w:rPr>
            </w:pPr>
            <w:r w:rsidRPr="009F5894">
              <w:rPr>
                <w:rFonts w:eastAsia="Times New Roman"/>
                <w:b/>
                <w:bCs/>
                <w:color w:val="000000" w:themeColor="text1"/>
              </w:rPr>
              <w:t>Дисциплинарные проступки педагогических работников ДШИ</w:t>
            </w:r>
          </w:p>
          <w:p w14:paraId="05453024" w14:textId="77777777" w:rsidR="00216CBF" w:rsidRDefault="00C8594A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F43C2">
              <w:rPr>
                <w:color w:val="000000" w:themeColor="text1"/>
              </w:rPr>
              <w:t>Обзор фактов нарушения трудовой дисциплины</w:t>
            </w:r>
            <w:r w:rsidR="00216CBF">
              <w:rPr>
                <w:color w:val="000000" w:themeColor="text1"/>
              </w:rPr>
              <w:t xml:space="preserve"> в ДШИ</w:t>
            </w:r>
            <w:r w:rsidRPr="00CF43C2">
              <w:rPr>
                <w:color w:val="000000" w:themeColor="text1"/>
              </w:rPr>
              <w:t>.</w:t>
            </w:r>
          </w:p>
          <w:p w14:paraId="6AE92EBE" w14:textId="4E92DE5C" w:rsidR="00216CBF" w:rsidRDefault="00C8594A" w:rsidP="00C8594A">
            <w:pPr>
              <w:spacing w:before="60" w:line="216" w:lineRule="auto"/>
              <w:jc w:val="both"/>
            </w:pPr>
            <w:r>
              <w:t>Нарушение работниками профессиональной этики.</w:t>
            </w:r>
            <w:r w:rsidR="00216CBF" w:rsidRPr="00CF43C2">
              <w:rPr>
                <w:color w:val="000000" w:themeColor="text1"/>
              </w:rPr>
              <w:t xml:space="preserve"> </w:t>
            </w:r>
            <w:r w:rsidR="00216CBF">
              <w:rPr>
                <w:color w:val="000000" w:themeColor="text1"/>
              </w:rPr>
              <w:t xml:space="preserve">Применение </w:t>
            </w:r>
            <w:r w:rsidR="00216CBF" w:rsidRPr="00CF43C2">
              <w:rPr>
                <w:color w:val="000000" w:themeColor="text1"/>
              </w:rPr>
              <w:t>методов воспитания, связанных с физическим и психическим насилием</w:t>
            </w:r>
            <w:r w:rsidR="00216CBF">
              <w:rPr>
                <w:color w:val="000000" w:themeColor="text1"/>
              </w:rPr>
              <w:t xml:space="preserve">. </w:t>
            </w:r>
            <w:r w:rsidR="00216CBF" w:rsidRPr="00CF43C2">
              <w:rPr>
                <w:color w:val="000000" w:themeColor="text1"/>
              </w:rPr>
              <w:t xml:space="preserve">Замечание </w:t>
            </w:r>
            <w:r w:rsidR="00216CBF">
              <w:rPr>
                <w:color w:val="000000" w:themeColor="text1"/>
              </w:rPr>
              <w:t>ребенку</w:t>
            </w:r>
            <w:r w:rsidR="00216CBF" w:rsidRPr="00CF43C2">
              <w:rPr>
                <w:color w:val="000000" w:themeColor="text1"/>
              </w:rPr>
              <w:t>: допустимые и недопустимые формы</w:t>
            </w:r>
            <w:r w:rsidR="00216CBF">
              <w:rPr>
                <w:color w:val="000000" w:themeColor="text1"/>
              </w:rPr>
              <w:t>. Т</w:t>
            </w:r>
            <w:r w:rsidR="00216CBF" w:rsidRPr="00CF43C2">
              <w:rPr>
                <w:color w:val="000000" w:themeColor="text1"/>
              </w:rPr>
              <w:t>актильн</w:t>
            </w:r>
            <w:r w:rsidR="00216CBF">
              <w:rPr>
                <w:color w:val="000000" w:themeColor="text1"/>
              </w:rPr>
              <w:t>ый</w:t>
            </w:r>
            <w:r w:rsidR="00216CBF" w:rsidRPr="00CF43C2">
              <w:rPr>
                <w:color w:val="000000" w:themeColor="text1"/>
              </w:rPr>
              <w:t xml:space="preserve"> контакт работника с </w:t>
            </w:r>
            <w:r w:rsidR="00216CBF">
              <w:rPr>
                <w:color w:val="000000" w:themeColor="text1"/>
              </w:rPr>
              <w:t>ребенком (помощь в придерживании музыкального инструмента, охват кистей рук, при движениях на хореографии и др.).</w:t>
            </w:r>
          </w:p>
          <w:p w14:paraId="2231DB45" w14:textId="213361DD" w:rsidR="00216CBF" w:rsidRDefault="00216CBF" w:rsidP="00C8594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color w:val="000000" w:themeColor="text1"/>
              </w:rPr>
              <w:t>Н</w:t>
            </w:r>
            <w:r w:rsidRPr="00B925B5">
              <w:rPr>
                <w:color w:val="000000" w:themeColor="text1"/>
              </w:rPr>
              <w:t>еисполнение или ненадлежащее исполнение должностных обязанностей</w:t>
            </w:r>
            <w:r>
              <w:rPr>
                <w:color w:val="000000" w:themeColor="text1"/>
              </w:rPr>
              <w:t xml:space="preserve">.  </w:t>
            </w:r>
            <w:r>
              <w:t xml:space="preserve">Питание преподавателя во время учебных занятий (в учебной аудитории или в отдельном помещении). Оставление детей без присмотра. </w:t>
            </w:r>
            <w:r w:rsidR="00C8594A">
              <w:rPr>
                <w:color w:val="000000" w:themeColor="text1"/>
              </w:rPr>
              <w:t>П</w:t>
            </w:r>
            <w:r w:rsidR="00C8594A" w:rsidRPr="00B925B5">
              <w:rPr>
                <w:bCs/>
                <w:color w:val="000000" w:themeColor="text1"/>
              </w:rPr>
              <w:t>ользование</w:t>
            </w:r>
            <w:r w:rsidR="00C8594A">
              <w:rPr>
                <w:bCs/>
                <w:color w:val="000000" w:themeColor="text1"/>
              </w:rPr>
              <w:t xml:space="preserve"> телефоном и</w:t>
            </w:r>
            <w:r w:rsidR="00C8594A" w:rsidRPr="00B925B5">
              <w:rPr>
                <w:bCs/>
                <w:color w:val="000000" w:themeColor="text1"/>
              </w:rPr>
              <w:t xml:space="preserve"> Интернетом в личных целях</w:t>
            </w:r>
            <w:r w:rsidR="00C8594A">
              <w:rPr>
                <w:bCs/>
                <w:color w:val="000000" w:themeColor="text1"/>
              </w:rPr>
              <w:t>. Н</w:t>
            </w:r>
            <w:r w:rsidR="00C8594A" w:rsidRPr="00B925B5">
              <w:rPr>
                <w:color w:val="000000" w:themeColor="text1"/>
              </w:rPr>
              <w:t>ецензурная брань</w:t>
            </w:r>
            <w:r w:rsidR="00C8594A">
              <w:rPr>
                <w:color w:val="000000" w:themeColor="text1"/>
              </w:rPr>
              <w:t>.</w:t>
            </w:r>
            <w:r w:rsidR="00C8594A" w:rsidRPr="00B925B5">
              <w:rPr>
                <w:color w:val="000000" w:themeColor="text1"/>
              </w:rPr>
              <w:t xml:space="preserve"> </w:t>
            </w:r>
            <w:r w:rsidR="00C8594A">
              <w:rPr>
                <w:color w:val="000000" w:themeColor="text1"/>
              </w:rPr>
              <w:t>П</w:t>
            </w:r>
            <w:r w:rsidR="00C8594A" w:rsidRPr="00B925B5">
              <w:rPr>
                <w:bCs/>
                <w:color w:val="000000" w:themeColor="text1"/>
              </w:rPr>
              <w:t>рогул</w:t>
            </w:r>
            <w:r>
              <w:rPr>
                <w:bCs/>
                <w:color w:val="000000" w:themeColor="text1"/>
              </w:rPr>
              <w:t>, опоздание</w:t>
            </w:r>
            <w:r w:rsidR="00C8594A">
              <w:rPr>
                <w:bCs/>
                <w:color w:val="000000" w:themeColor="text1"/>
              </w:rPr>
              <w:t>. Р</w:t>
            </w:r>
            <w:r w:rsidR="00C8594A" w:rsidRPr="00B925B5">
              <w:rPr>
                <w:bCs/>
                <w:color w:val="000000" w:themeColor="text1"/>
              </w:rPr>
              <w:t xml:space="preserve">аспитие </w:t>
            </w:r>
            <w:r w:rsidR="00C8594A">
              <w:rPr>
                <w:bCs/>
              </w:rPr>
              <w:t>спиртных напитков.</w:t>
            </w:r>
          </w:p>
          <w:p w14:paraId="00D87B4C" w14:textId="6DB59E43" w:rsidR="00C8594A" w:rsidRPr="00216CBF" w:rsidRDefault="00C8594A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</w:t>
            </w:r>
            <w:r w:rsidRPr="00AB553E">
              <w:rPr>
                <w:color w:val="000000" w:themeColor="text1"/>
              </w:rPr>
              <w:t>епр</w:t>
            </w:r>
            <w:r>
              <w:rPr>
                <w:bCs/>
              </w:rPr>
              <w:t xml:space="preserve">едоставление отчетов, </w:t>
            </w:r>
            <w:proofErr w:type="spellStart"/>
            <w:r>
              <w:rPr>
                <w:bCs/>
              </w:rPr>
              <w:t>незаполнение</w:t>
            </w:r>
            <w:proofErr w:type="spellEnd"/>
            <w:r>
              <w:rPr>
                <w:bCs/>
              </w:rPr>
              <w:t xml:space="preserve"> учебно-педагогической документации. Н</w:t>
            </w:r>
            <w:r>
              <w:t xml:space="preserve">епосещение педагогического совета. </w:t>
            </w:r>
            <w:r w:rsidRPr="00710C22">
              <w:rPr>
                <w:color w:val="000000" w:themeColor="text1"/>
              </w:rPr>
              <w:t>Случаи нарушения обработки и распространения персональных данных</w:t>
            </w:r>
            <w:r>
              <w:rPr>
                <w:color w:val="000000" w:themeColor="text1"/>
              </w:rPr>
              <w:t xml:space="preserve">. </w:t>
            </w:r>
            <w:r>
              <w:t>Использование повышенного голоса, изменение тональности в голосе при общении с ребенком, родителями, коллегами (как правильно зафиксировать данный факт). Обязанность работника сообщать о своей временной нетрудоспособности.</w:t>
            </w:r>
          </w:p>
          <w:p w14:paraId="0BFEB531" w14:textId="77777777" w:rsidR="00C8594A" w:rsidRDefault="00C8594A" w:rsidP="00C8594A">
            <w:pPr>
              <w:spacing w:before="60" w:line="216" w:lineRule="auto"/>
              <w:jc w:val="both"/>
            </w:pPr>
            <w:r>
              <w:rPr>
                <w:bCs/>
              </w:rPr>
              <w:t>Доказательства факта дисциплинарного проступка. Вопрос о д</w:t>
            </w:r>
            <w:r w:rsidRPr="00385FCC">
              <w:rPr>
                <w:bCs/>
              </w:rPr>
              <w:t>исциплинарн</w:t>
            </w:r>
            <w:r>
              <w:rPr>
                <w:bCs/>
              </w:rPr>
              <w:t>ом</w:t>
            </w:r>
            <w:r w:rsidRPr="00385FCC">
              <w:rPr>
                <w:bCs/>
              </w:rPr>
              <w:t xml:space="preserve"> проступк</w:t>
            </w:r>
            <w:r>
              <w:rPr>
                <w:bCs/>
              </w:rPr>
              <w:t>е</w:t>
            </w:r>
            <w:r w:rsidRPr="00385FCC">
              <w:rPr>
                <w:bCs/>
              </w:rPr>
              <w:t xml:space="preserve"> вне рабочего времени</w:t>
            </w:r>
            <w:r>
              <w:rPr>
                <w:bCs/>
              </w:rPr>
              <w:t xml:space="preserve">. </w:t>
            </w:r>
            <w:r w:rsidRPr="00385FCC">
              <w:t>Соблюдение норм материального и процессуального права при наложении дисциплинарного взыскания</w:t>
            </w:r>
            <w:r>
              <w:t>. Образцы приказов, служебных записок, актов и др. документов.</w:t>
            </w:r>
          </w:p>
          <w:p w14:paraId="4B096046" w14:textId="4579D8D4" w:rsidR="00C8594A" w:rsidRPr="00CF645B" w:rsidRDefault="00C8594A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C8594A" w:rsidRPr="00CF645B" w14:paraId="29CF37BF" w14:textId="77777777" w:rsidTr="0044619F">
        <w:tc>
          <w:tcPr>
            <w:tcW w:w="1504" w:type="dxa"/>
          </w:tcPr>
          <w:p w14:paraId="26343B22" w14:textId="430AE074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3CCD44A5" w14:textId="3ED3A718" w:rsidR="00C8594A" w:rsidRPr="008B3ABF" w:rsidRDefault="00C8594A" w:rsidP="00C8594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C8594A" w:rsidRPr="00CF645B" w14:paraId="4096C20B" w14:textId="77777777" w:rsidTr="0044619F">
        <w:tc>
          <w:tcPr>
            <w:tcW w:w="1504" w:type="dxa"/>
          </w:tcPr>
          <w:p w14:paraId="05E6D9C8" w14:textId="10F98331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5B07BE8D" w14:textId="622BCF7D" w:rsidR="009F5894" w:rsidRPr="00B975D4" w:rsidRDefault="009F5894" w:rsidP="009F5894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8A6AF6">
              <w:rPr>
                <w:b/>
                <w:bCs/>
              </w:rPr>
              <w:t>Сложные вопросы предоставления</w:t>
            </w:r>
            <w:r w:rsidRPr="00A36B1B">
              <w:rPr>
                <w:b/>
                <w:bCs/>
              </w:rPr>
              <w:t xml:space="preserve"> </w:t>
            </w:r>
            <w:r w:rsidRPr="008A6AF6">
              <w:rPr>
                <w:b/>
                <w:bCs/>
              </w:rPr>
              <w:t xml:space="preserve">и расчета </w:t>
            </w:r>
            <w:r>
              <w:rPr>
                <w:b/>
                <w:bCs/>
              </w:rPr>
              <w:t xml:space="preserve">ежегодных оплачиваемых </w:t>
            </w:r>
            <w:r w:rsidRPr="008A6AF6">
              <w:rPr>
                <w:b/>
                <w:bCs/>
              </w:rPr>
              <w:t>отпусков</w:t>
            </w:r>
          </w:p>
          <w:p w14:paraId="53260B1A" w14:textId="77777777" w:rsidR="009F5894" w:rsidRDefault="009F5894" w:rsidP="009F589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Ежегодные оплачиваемые отпуска. Составление графика отпусков. Рабочий год, отпускной период. Преимущественное право на предоставление отпуска. Деление </w:t>
            </w:r>
            <w:r>
              <w:rPr>
                <w:color w:val="000000" w:themeColor="text1"/>
              </w:rPr>
              <w:lastRenderedPageBreak/>
              <w:t>отпуска на части. Выгодные работнику даты отпуска. Примеры расчетов. Типовые ошибки в расчете дней отпуска и порядке его предоставления.</w:t>
            </w:r>
          </w:p>
          <w:p w14:paraId="7584C327" w14:textId="77777777" w:rsidR="009F5894" w:rsidRDefault="009F5894" w:rsidP="009F589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Ознакомление работников с графиком отпусков и с приказом об отпуске. Необязательность заявления о предоставлении отпуска. Расчет отпускных. Сроки выплаты отпускных. Ситуации применения статьи 236 ТК РФ при выплате отпускных. Замена отпуска денежной компенсацией. Перенос отпуска. Компенсация за неиспользованный отпуск. Отзыв из отпуска.</w:t>
            </w:r>
          </w:p>
          <w:p w14:paraId="013F9FCA" w14:textId="77777777" w:rsidR="009F5894" w:rsidRPr="004811AC" w:rsidRDefault="009F5894" w:rsidP="009F5894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Права и обязанности работников и работодателя в вопросах отпусков. Ситуации, которые решаются «по соглашению между работником и работодателем».</w:t>
            </w:r>
          </w:p>
          <w:p w14:paraId="00E1BC2A" w14:textId="77777777" w:rsidR="009F5894" w:rsidRDefault="009F5894" w:rsidP="009F5894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Негативные последствия предоставления отпусков авансом.</w:t>
            </w:r>
          </w:p>
          <w:p w14:paraId="6EFC3813" w14:textId="77777777" w:rsidR="009F5894" w:rsidRDefault="009F5894" w:rsidP="009F589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Отпуска без сохранения заработной платы: срок предоставления, продолжительность, необходимость достижения соглашения с работодателем.</w:t>
            </w:r>
          </w:p>
          <w:p w14:paraId="5D002BAB" w14:textId="77777777" w:rsidR="009F5894" w:rsidRDefault="009F5894" w:rsidP="009F589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Отпуска по беременности и родам и по уходу за ребенком. Работа на неполный рабочий день при нахождении в отпуске по уходу за ребенком. Последствия прерывания отпуска по уходу за ребенком в промежутке до 1,5 лет и от 1,5 до 3 лет.</w:t>
            </w:r>
          </w:p>
          <w:p w14:paraId="6A982CE4" w14:textId="77777777" w:rsidR="009F5894" w:rsidRDefault="009F5894" w:rsidP="009F589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Внесение в график отпусков дополнительных отпусков. Отпуска с последующим увольнением. «Не погашенные» отпуска.</w:t>
            </w:r>
          </w:p>
          <w:p w14:paraId="6AFF04A3" w14:textId="77777777" w:rsidR="009F5894" w:rsidRDefault="009F5894" w:rsidP="009F589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Ведение графика отпусков. Внесение изменений в график отпусков. Учет предоставления отпусков в бумажном или электронном виде (при отсутствии карточки Т-2). Быстрый расчет отпусков с помощью электронных таблиц.</w:t>
            </w:r>
          </w:p>
          <w:p w14:paraId="5461CAF0" w14:textId="77777777" w:rsidR="009F5894" w:rsidRDefault="009F5894" w:rsidP="009F5894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Судебная практика.</w:t>
            </w:r>
          </w:p>
          <w:p w14:paraId="6F08D315" w14:textId="4BBA19E8" w:rsidR="00C8594A" w:rsidRPr="002A219A" w:rsidRDefault="00C8594A" w:rsidP="00C8594A">
            <w:pPr>
              <w:pStyle w:val="af8"/>
              <w:spacing w:before="60" w:line="216" w:lineRule="auto"/>
              <w:jc w:val="both"/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8594A" w:rsidRPr="00CF645B" w14:paraId="3F6D1612" w14:textId="77777777" w:rsidTr="0044619F">
        <w:tc>
          <w:tcPr>
            <w:tcW w:w="1504" w:type="dxa"/>
          </w:tcPr>
          <w:p w14:paraId="0DD0BE09" w14:textId="0DF43778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16</w:t>
            </w:r>
            <w:r>
              <w:rPr>
                <w:b/>
                <w:color w:val="000000" w:themeColor="text1"/>
              </w:rPr>
              <w:t>:00</w:t>
            </w:r>
          </w:p>
        </w:tc>
        <w:tc>
          <w:tcPr>
            <w:tcW w:w="8646" w:type="dxa"/>
            <w:gridSpan w:val="2"/>
          </w:tcPr>
          <w:p w14:paraId="1C17282D" w14:textId="51159D58" w:rsidR="00C8594A" w:rsidRPr="00CF645B" w:rsidRDefault="00C8594A" w:rsidP="00C8594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0823E4FA" w:rsidR="00336740" w:rsidRPr="00107693" w:rsidRDefault="00336740" w:rsidP="005C1E7C">
      <w:pPr>
        <w:outlineLvl w:val="0"/>
        <w:rPr>
          <w:bCs/>
          <w:color w:val="000000" w:themeColor="text1"/>
        </w:rPr>
      </w:pPr>
    </w:p>
    <w:sectPr w:rsidR="00336740" w:rsidRPr="00107693" w:rsidSect="005C1E7C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B78AD" w14:textId="77777777" w:rsidR="0093661C" w:rsidRDefault="0093661C" w:rsidP="003D6267">
      <w:r>
        <w:separator/>
      </w:r>
    </w:p>
  </w:endnote>
  <w:endnote w:type="continuationSeparator" w:id="0">
    <w:p w14:paraId="11161E83" w14:textId="77777777" w:rsidR="0093661C" w:rsidRDefault="0093661C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A833B" w14:textId="77777777" w:rsidR="0093661C" w:rsidRDefault="0093661C" w:rsidP="003D6267">
      <w:r>
        <w:separator/>
      </w:r>
    </w:p>
  </w:footnote>
  <w:footnote w:type="continuationSeparator" w:id="0">
    <w:p w14:paraId="17FB03ED" w14:textId="77777777" w:rsidR="0093661C" w:rsidRDefault="0093661C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E25B66" w:rsidRPr="00E25B66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00091">
    <w:abstractNumId w:val="40"/>
  </w:num>
  <w:num w:numId="2" w16cid:durableId="2038774119">
    <w:abstractNumId w:val="8"/>
  </w:num>
  <w:num w:numId="3" w16cid:durableId="1733844041">
    <w:abstractNumId w:val="31"/>
  </w:num>
  <w:num w:numId="4" w16cid:durableId="449709598">
    <w:abstractNumId w:val="24"/>
  </w:num>
  <w:num w:numId="5" w16cid:durableId="1543640150">
    <w:abstractNumId w:val="25"/>
  </w:num>
  <w:num w:numId="6" w16cid:durableId="22825626">
    <w:abstractNumId w:val="23"/>
  </w:num>
  <w:num w:numId="7" w16cid:durableId="674578942">
    <w:abstractNumId w:val="38"/>
  </w:num>
  <w:num w:numId="8" w16cid:durableId="461075855">
    <w:abstractNumId w:val="37"/>
  </w:num>
  <w:num w:numId="9" w16cid:durableId="1145858717">
    <w:abstractNumId w:val="20"/>
  </w:num>
  <w:num w:numId="10" w16cid:durableId="1485856146">
    <w:abstractNumId w:val="1"/>
  </w:num>
  <w:num w:numId="11" w16cid:durableId="913471229">
    <w:abstractNumId w:val="10"/>
  </w:num>
  <w:num w:numId="12" w16cid:durableId="1049497742">
    <w:abstractNumId w:val="12"/>
  </w:num>
  <w:num w:numId="13" w16cid:durableId="1402173876">
    <w:abstractNumId w:val="32"/>
  </w:num>
  <w:num w:numId="14" w16cid:durableId="1666738195">
    <w:abstractNumId w:val="19"/>
  </w:num>
  <w:num w:numId="15" w16cid:durableId="320815431">
    <w:abstractNumId w:val="22"/>
  </w:num>
  <w:num w:numId="16" w16cid:durableId="267279320">
    <w:abstractNumId w:val="39"/>
  </w:num>
  <w:num w:numId="17" w16cid:durableId="106195311">
    <w:abstractNumId w:val="16"/>
  </w:num>
  <w:num w:numId="18" w16cid:durableId="859854888">
    <w:abstractNumId w:val="14"/>
  </w:num>
  <w:num w:numId="19" w16cid:durableId="110246903">
    <w:abstractNumId w:val="2"/>
  </w:num>
  <w:num w:numId="20" w16cid:durableId="1333683665">
    <w:abstractNumId w:val="35"/>
  </w:num>
  <w:num w:numId="21" w16cid:durableId="235357634">
    <w:abstractNumId w:val="27"/>
  </w:num>
  <w:num w:numId="22" w16cid:durableId="818961260">
    <w:abstractNumId w:val="17"/>
  </w:num>
  <w:num w:numId="23" w16cid:durableId="2147359331">
    <w:abstractNumId w:val="3"/>
  </w:num>
  <w:num w:numId="24" w16cid:durableId="1540364079">
    <w:abstractNumId w:val="11"/>
  </w:num>
  <w:num w:numId="25" w16cid:durableId="385568886">
    <w:abstractNumId w:val="34"/>
  </w:num>
  <w:num w:numId="26" w16cid:durableId="2118869771">
    <w:abstractNumId w:val="7"/>
  </w:num>
  <w:num w:numId="27" w16cid:durableId="444689256">
    <w:abstractNumId w:val="13"/>
  </w:num>
  <w:num w:numId="28" w16cid:durableId="1592734709">
    <w:abstractNumId w:val="15"/>
  </w:num>
  <w:num w:numId="29" w16cid:durableId="447546152">
    <w:abstractNumId w:val="30"/>
  </w:num>
  <w:num w:numId="30" w16cid:durableId="1714619366">
    <w:abstractNumId w:val="26"/>
  </w:num>
  <w:num w:numId="31" w16cid:durableId="939023639">
    <w:abstractNumId w:val="0"/>
  </w:num>
  <w:num w:numId="32" w16cid:durableId="1968973938">
    <w:abstractNumId w:val="6"/>
  </w:num>
  <w:num w:numId="33" w16cid:durableId="1881018048">
    <w:abstractNumId w:val="33"/>
  </w:num>
  <w:num w:numId="34" w16cid:durableId="81072461">
    <w:abstractNumId w:val="9"/>
  </w:num>
  <w:num w:numId="35" w16cid:durableId="1779985051">
    <w:abstractNumId w:val="41"/>
  </w:num>
  <w:num w:numId="36" w16cid:durableId="846021098">
    <w:abstractNumId w:val="36"/>
  </w:num>
  <w:num w:numId="37" w16cid:durableId="1158810394">
    <w:abstractNumId w:val="18"/>
  </w:num>
  <w:num w:numId="38" w16cid:durableId="279649343">
    <w:abstractNumId w:val="29"/>
  </w:num>
  <w:num w:numId="39" w16cid:durableId="2012676560">
    <w:abstractNumId w:val="28"/>
  </w:num>
  <w:num w:numId="40" w16cid:durableId="915361588">
    <w:abstractNumId w:val="4"/>
  </w:num>
  <w:num w:numId="41" w16cid:durableId="1558198248">
    <w:abstractNumId w:val="21"/>
  </w:num>
  <w:num w:numId="42" w16cid:durableId="948199493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057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B7095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1E7C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A7D"/>
    <w:rsid w:val="007055D2"/>
    <w:rsid w:val="00712212"/>
    <w:rsid w:val="00713781"/>
    <w:rsid w:val="00713A48"/>
    <w:rsid w:val="00713C29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661C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384A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07F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FFB8-A1B8-4407-868D-A3833045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1588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10625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2023-08-23T06:47:00Z</cp:lastPrinted>
  <dcterms:created xsi:type="dcterms:W3CDTF">2024-09-24T09:49:00Z</dcterms:created>
  <dcterms:modified xsi:type="dcterms:W3CDTF">2024-09-24T09:49:00Z</dcterms:modified>
</cp:coreProperties>
</file>