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44547D03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216CBF">
        <w:t xml:space="preserve">№ </w:t>
      </w:r>
      <w:r w:rsidR="00E257F1">
        <w:t>1</w:t>
      </w:r>
    </w:p>
    <w:p w14:paraId="328E8B69" w14:textId="77777777" w:rsidR="002E1CE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AE54308" w14:textId="77777777" w:rsidR="00D501B2" w:rsidRPr="00CF645B" w:rsidRDefault="00D501B2" w:rsidP="00D501B2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48497F3E" w14:textId="77777777" w:rsidR="00D501B2" w:rsidRPr="00CF645B" w:rsidRDefault="00D501B2" w:rsidP="00D501B2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D501B2" w:rsidRPr="00CF645B" w14:paraId="1055DB17" w14:textId="77777777" w:rsidTr="009E2D01">
        <w:tc>
          <w:tcPr>
            <w:tcW w:w="4231" w:type="dxa"/>
            <w:gridSpan w:val="2"/>
          </w:tcPr>
          <w:p w14:paraId="46A358BF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03906E75" w14:textId="05B2A61A" w:rsidR="00D501B2" w:rsidRPr="003E0737" w:rsidRDefault="00B05640" w:rsidP="009E2D01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/>
              </w:rPr>
              <w:t>27 февраля</w:t>
            </w:r>
            <w:r w:rsidRPr="00E3338C">
              <w:rPr>
                <w:rFonts w:eastAsia="Times New Roman"/>
                <w:bCs/>
                <w:color w:val="000000"/>
              </w:rPr>
              <w:t xml:space="preserve"> 202</w:t>
            </w:r>
            <w:r>
              <w:rPr>
                <w:rFonts w:eastAsia="Times New Roman"/>
                <w:bCs/>
                <w:color w:val="000000"/>
              </w:rPr>
              <w:t>5</w:t>
            </w:r>
            <w:r w:rsidRPr="00E3338C">
              <w:rPr>
                <w:rFonts w:eastAsia="Times New Roman"/>
                <w:bCs/>
                <w:color w:val="000000"/>
              </w:rPr>
              <w:t xml:space="preserve"> г. (</w:t>
            </w:r>
            <w:r>
              <w:rPr>
                <w:rFonts w:eastAsia="Times New Roman"/>
                <w:bCs/>
                <w:color w:val="000000"/>
              </w:rPr>
              <w:t>Ч</w:t>
            </w:r>
            <w:r w:rsidRPr="00E3338C">
              <w:rPr>
                <w:rFonts w:eastAsia="Times New Roman"/>
                <w:bCs/>
                <w:color w:val="000000"/>
              </w:rPr>
              <w:t>Т)</w:t>
            </w:r>
          </w:p>
          <w:p w14:paraId="56EA3487" w14:textId="77777777" w:rsidR="00D501B2" w:rsidRPr="00CF645B" w:rsidRDefault="00D501B2" w:rsidP="009E2D01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71EDF775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13B2A3B" w14:textId="77777777" w:rsidR="00D501B2" w:rsidRPr="00CF645B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>
              <w:rPr>
                <w:color w:val="000000" w:themeColor="text1"/>
              </w:rPr>
              <w:t>6:00 по московскому времени</w:t>
            </w:r>
          </w:p>
        </w:tc>
        <w:tc>
          <w:tcPr>
            <w:tcW w:w="5919" w:type="dxa"/>
          </w:tcPr>
          <w:p w14:paraId="65CFF478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5E29408" w14:textId="77777777" w:rsidR="00D501B2" w:rsidRPr="00A870F5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D501B2" w:rsidRPr="00CF645B" w14:paraId="69C62D33" w14:textId="77777777" w:rsidTr="009E2D01">
        <w:tc>
          <w:tcPr>
            <w:tcW w:w="1504" w:type="dxa"/>
          </w:tcPr>
          <w:p w14:paraId="48C2AF49" w14:textId="77777777" w:rsidR="00D501B2" w:rsidRPr="000D52EC" w:rsidRDefault="00D501B2" w:rsidP="009E2D01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6FCB6A9E" w14:textId="77777777" w:rsidR="00D501B2" w:rsidRPr="00CF645B" w:rsidRDefault="00D501B2" w:rsidP="009E2D01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B05640" w:rsidRPr="00CF645B" w14:paraId="180D29FC" w14:textId="77777777" w:rsidTr="009E2D01">
        <w:tc>
          <w:tcPr>
            <w:tcW w:w="1504" w:type="dxa"/>
          </w:tcPr>
          <w:p w14:paraId="72C0FCD4" w14:textId="527C02BC" w:rsidR="00B05640" w:rsidRPr="000D52EC" w:rsidRDefault="00B05640" w:rsidP="00B0564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40441C7A" w14:textId="77777777" w:rsidR="00B05640" w:rsidRPr="00052375" w:rsidRDefault="00B05640" w:rsidP="00B05640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b/>
                <w:bCs/>
              </w:rPr>
              <w:t>Подготовка отчета о самообследовании и иных отчетов ДШИ</w:t>
            </w:r>
          </w:p>
          <w:p w14:paraId="1005404D" w14:textId="77777777" w:rsidR="00B05640" w:rsidRDefault="00B05640" w:rsidP="00B05640">
            <w:pPr>
              <w:spacing w:before="60" w:line="216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Подготовка аналитической части отчета о самообследовании в соответствии с требованиями, установленными п</w:t>
            </w:r>
            <w:r w:rsidRPr="00637951">
              <w:rPr>
                <w:rFonts w:eastAsia="Times New Roman"/>
              </w:rPr>
              <w:t>риказ</w:t>
            </w:r>
            <w:r>
              <w:rPr>
                <w:rFonts w:eastAsia="Times New Roman"/>
              </w:rPr>
              <w:t>ом</w:t>
            </w:r>
            <w:r w:rsidRPr="00637951">
              <w:rPr>
                <w:rFonts w:eastAsia="Times New Roman"/>
              </w:rPr>
              <w:t xml:space="preserve"> Ми</w:t>
            </w:r>
            <w:r>
              <w:rPr>
                <w:rFonts w:eastAsia="Times New Roman"/>
              </w:rPr>
              <w:t>нобрнауки России от 14.06.2013 № </w:t>
            </w:r>
            <w:r w:rsidRPr="00637951">
              <w:rPr>
                <w:rFonts w:eastAsia="Times New Roman"/>
              </w:rPr>
              <w:t>462</w:t>
            </w:r>
            <w:r>
              <w:rPr>
                <w:rFonts w:eastAsia="Times New Roman"/>
              </w:rPr>
              <w:t>. Образцы отчетов.</w:t>
            </w:r>
          </w:p>
          <w:p w14:paraId="3480847E" w14:textId="77777777" w:rsidR="00B05640" w:rsidRDefault="00B05640" w:rsidP="00B05640">
            <w:pPr>
              <w:spacing w:before="60" w:line="216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Отчет о результатах</w:t>
            </w:r>
            <w:r w:rsidRPr="00637951">
              <w:rPr>
                <w:rFonts w:eastAsia="Times New Roman"/>
              </w:rPr>
              <w:t xml:space="preserve"> анализа показателей деятельности </w:t>
            </w:r>
            <w:r>
              <w:rPr>
                <w:rFonts w:eastAsia="Times New Roman"/>
              </w:rPr>
              <w:t>ДШИ.</w:t>
            </w:r>
          </w:p>
          <w:p w14:paraId="4167AA4B" w14:textId="77777777" w:rsidR="00B05640" w:rsidRDefault="00B05640" w:rsidP="00B05640">
            <w:pPr>
              <w:spacing w:before="60" w:line="216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Организация проведения самообследования: распределение обязанностей, этапы.</w:t>
            </w:r>
          </w:p>
          <w:p w14:paraId="40FCD4E4" w14:textId="77777777" w:rsidR="00B05640" w:rsidRDefault="00B05640" w:rsidP="00B05640">
            <w:pPr>
              <w:spacing w:before="60" w:line="216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Порядок размещения отчета в сети «Интернет». Направление отчета учредителю.</w:t>
            </w:r>
          </w:p>
          <w:p w14:paraId="3E7FF9E8" w14:textId="77777777" w:rsidR="00B05640" w:rsidRDefault="00B05640" w:rsidP="00B05640">
            <w:pPr>
              <w:spacing w:before="60" w:line="216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Подготовка иных отчетов (о выполнении программы развития и др.) Структура, содержание и требования к оформлению отчетов.</w:t>
            </w:r>
          </w:p>
          <w:p w14:paraId="4EA31345" w14:textId="77777777" w:rsidR="00B05640" w:rsidRPr="00CE2C0C" w:rsidRDefault="00B05640" w:rsidP="00B05640">
            <w:pPr>
              <w:spacing w:before="60" w:line="216" w:lineRule="auto"/>
              <w:jc w:val="both"/>
              <w:rPr>
                <w:rFonts w:eastAsia="Times New Roman"/>
              </w:rPr>
            </w:pPr>
            <w:r w:rsidRPr="009C62F8">
              <w:rPr>
                <w:rFonts w:eastAsia="Times New Roman"/>
              </w:rPr>
              <w:t>Приказ «Об организации планирования работы и предоставления отчетов преподавателями и концертмейстерами»</w:t>
            </w:r>
            <w:r>
              <w:rPr>
                <w:rFonts w:eastAsia="Times New Roman"/>
              </w:rPr>
              <w:t>.</w:t>
            </w:r>
          </w:p>
          <w:p w14:paraId="0630C549" w14:textId="61271DAC" w:rsidR="00B05640" w:rsidRPr="00161BE6" w:rsidRDefault="00B05640" w:rsidP="00B05640">
            <w:pPr>
              <w:pStyle w:val="af8"/>
              <w:spacing w:before="60" w:line="216" w:lineRule="auto"/>
              <w:jc w:val="both"/>
            </w:pPr>
            <w:r w:rsidRPr="00CF645B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B05640" w:rsidRPr="00CF645B" w14:paraId="5D316EC6" w14:textId="77777777" w:rsidTr="009E2D01">
        <w:tc>
          <w:tcPr>
            <w:tcW w:w="1504" w:type="dxa"/>
          </w:tcPr>
          <w:p w14:paraId="4C105F52" w14:textId="3D2E4691" w:rsidR="00B05640" w:rsidRPr="000D52EC" w:rsidRDefault="00B05640" w:rsidP="00B0564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0:50</w:t>
            </w:r>
          </w:p>
        </w:tc>
        <w:tc>
          <w:tcPr>
            <w:tcW w:w="8646" w:type="dxa"/>
            <w:gridSpan w:val="2"/>
          </w:tcPr>
          <w:p w14:paraId="2B259E2A" w14:textId="0372739D" w:rsidR="00B05640" w:rsidRPr="00CF645B" w:rsidRDefault="00B05640" w:rsidP="00B0564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B05640" w:rsidRPr="00CF645B" w14:paraId="7D31E374" w14:textId="77777777" w:rsidTr="009E2D01">
        <w:tc>
          <w:tcPr>
            <w:tcW w:w="1504" w:type="dxa"/>
          </w:tcPr>
          <w:p w14:paraId="4C7380A3" w14:textId="024A318F" w:rsidR="00B05640" w:rsidRPr="000D52EC" w:rsidRDefault="00B05640" w:rsidP="00B0564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0:50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2:20</w:t>
            </w:r>
          </w:p>
        </w:tc>
        <w:tc>
          <w:tcPr>
            <w:tcW w:w="8646" w:type="dxa"/>
            <w:gridSpan w:val="2"/>
          </w:tcPr>
          <w:p w14:paraId="58CA12BE" w14:textId="77777777" w:rsidR="00B05640" w:rsidRPr="003B36FB" w:rsidRDefault="00B05640" w:rsidP="00B05640">
            <w:pPr>
              <w:spacing w:before="60" w:line="216" w:lineRule="auto"/>
              <w:rPr>
                <w:b/>
                <w:iCs/>
                <w:color w:val="000000" w:themeColor="text1"/>
              </w:rPr>
            </w:pPr>
            <w:r w:rsidRPr="003B36FB">
              <w:rPr>
                <w:b/>
                <w:iCs/>
                <w:color w:val="000000" w:themeColor="text1"/>
              </w:rPr>
              <w:t>Правила приема на обучение</w:t>
            </w:r>
          </w:p>
          <w:p w14:paraId="5B3DF284" w14:textId="4A3650EF" w:rsidR="00B05640" w:rsidRDefault="00B05640" w:rsidP="00B05640">
            <w:pPr>
              <w:spacing w:before="60" w:line="216" w:lineRule="auto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Сложности применения федерального Порядка приема на обучение </w:t>
            </w:r>
            <w:r w:rsidRPr="003917BA">
              <w:rPr>
                <w:bCs/>
                <w:color w:val="000000"/>
                <w:shd w:val="clear" w:color="auto" w:fill="FFFFFF"/>
              </w:rPr>
              <w:t xml:space="preserve">по дополнительным </w:t>
            </w:r>
            <w:r>
              <w:rPr>
                <w:bCs/>
                <w:color w:val="000000"/>
                <w:shd w:val="clear" w:color="auto" w:fill="FFFFFF"/>
              </w:rPr>
              <w:t>предпрофессиональным</w:t>
            </w:r>
            <w:r w:rsidRPr="003917BA">
              <w:rPr>
                <w:bCs/>
                <w:color w:val="000000"/>
                <w:shd w:val="clear" w:color="auto" w:fill="FFFFFF"/>
              </w:rPr>
              <w:t xml:space="preserve"> программам </w:t>
            </w:r>
            <w:r>
              <w:rPr>
                <w:bCs/>
                <w:color w:val="000000"/>
                <w:shd w:val="clear" w:color="auto" w:fill="FFFFFF"/>
              </w:rPr>
              <w:t>в области искусств. Сроки издания приказов о приеме на обучение. Две ситуации приема на обучение по ДПП в течение учебного года.</w:t>
            </w:r>
          </w:p>
          <w:p w14:paraId="728D9694" w14:textId="77777777" w:rsidR="00B05640" w:rsidRDefault="00B05640" w:rsidP="00B05640">
            <w:pPr>
              <w:spacing w:before="60" w:line="216" w:lineRule="auto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Отражение в локальном нормативном акте всех ситуаций приема на обучение.</w:t>
            </w:r>
          </w:p>
          <w:p w14:paraId="3CD6A9CC" w14:textId="77777777" w:rsidR="00B05640" w:rsidRDefault="00B05640" w:rsidP="00B05640">
            <w:pPr>
              <w:spacing w:before="60" w:line="216" w:lineRule="auto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Регламентация сроков и процедуры подачи документов, индивидуального отбора, зачисления. Формирование личного дела обучающегося. Возраст обучающихся.</w:t>
            </w:r>
          </w:p>
          <w:p w14:paraId="123CBE85" w14:textId="7FEC21B2" w:rsidR="00B05640" w:rsidRPr="00374E08" w:rsidRDefault="00B05640" w:rsidP="00B05640">
            <w:pPr>
              <w:spacing w:before="60" w:line="216" w:lineRule="auto"/>
              <w:jc w:val="both"/>
              <w:rPr>
                <w:bCs/>
                <w:color w:val="000000"/>
                <w:shd w:val="clear" w:color="auto" w:fill="FFFFFF"/>
              </w:rPr>
            </w:pPr>
            <w:r w:rsidRPr="009E2607">
              <w:rPr>
                <w:bCs/>
                <w:color w:val="000000"/>
                <w:shd w:val="clear" w:color="auto" w:fill="FFFFFF"/>
              </w:rPr>
              <w:t xml:space="preserve">Проведение индивидуального отбора. Указание четких критериев отбора </w:t>
            </w:r>
            <w:r w:rsidRPr="009E2607">
              <w:rPr>
                <w:bCs/>
              </w:rPr>
              <w:t>требований, предъявляемых к уровню творческих способностей</w:t>
            </w:r>
            <w:r w:rsidRPr="009E2607">
              <w:rPr>
                <w:bCs/>
              </w:rPr>
              <w:br/>
              <w:t>и физическим данным поступающих, и система оценок, применяемая при проведении отбора</w:t>
            </w:r>
            <w:r>
              <w:rPr>
                <w:bCs/>
                <w:color w:val="000000"/>
                <w:shd w:val="clear" w:color="auto" w:fill="FFFFFF"/>
              </w:rPr>
              <w:t>. Формирование списка-рейтинга. Видеозаписи индивидуального отбора. Реальная процедура индивидуального отбора. Вопрос о проведении отбора по нескольким специальностям одновременно. Опубликование результатов индивидуального отбора. Избежаний спорных ситуаций. Апелляции. Судебная практика. Аннулирование приема.</w:t>
            </w:r>
          </w:p>
          <w:p w14:paraId="3F65ABC4" w14:textId="77777777" w:rsidR="00B05640" w:rsidRPr="003B36FB" w:rsidRDefault="00B05640" w:rsidP="00B05640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color w:val="000000"/>
                <w:shd w:val="clear" w:color="auto" w:fill="FFFFFF"/>
              </w:rPr>
              <w:t>Прием на обучение по дополнительным общеразвивающим программам. Самостоятельность учреждения в установлении требований к приему. Порядок приема на платное обучение.</w:t>
            </w:r>
          </w:p>
          <w:p w14:paraId="22CF13A8" w14:textId="3A7B4190" w:rsidR="00B05640" w:rsidRPr="00161BE6" w:rsidRDefault="00B05640" w:rsidP="00B05640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B05640" w:rsidRPr="00CF645B" w14:paraId="025D6CB9" w14:textId="77777777" w:rsidTr="009E2D01">
        <w:tc>
          <w:tcPr>
            <w:tcW w:w="1504" w:type="dxa"/>
          </w:tcPr>
          <w:p w14:paraId="7DEFC7A8" w14:textId="0FE08C7E" w:rsidR="00B05640" w:rsidRPr="000D52EC" w:rsidRDefault="00B05640" w:rsidP="00B0564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2:35</w:t>
            </w:r>
          </w:p>
        </w:tc>
        <w:tc>
          <w:tcPr>
            <w:tcW w:w="8646" w:type="dxa"/>
            <w:gridSpan w:val="2"/>
          </w:tcPr>
          <w:p w14:paraId="72CB753C" w14:textId="7D5DB54F" w:rsidR="00B05640" w:rsidRPr="008B3ABF" w:rsidRDefault="00B05640" w:rsidP="00B05640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B05640" w:rsidRPr="00CF645B" w14:paraId="4F5FD170" w14:textId="77777777" w:rsidTr="009E2D01">
        <w:tc>
          <w:tcPr>
            <w:tcW w:w="1504" w:type="dxa"/>
          </w:tcPr>
          <w:p w14:paraId="18D28C04" w14:textId="347A8A20" w:rsidR="00B05640" w:rsidRPr="00CF645B" w:rsidRDefault="00B05640" w:rsidP="00B0564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4:05</w:t>
            </w:r>
          </w:p>
        </w:tc>
        <w:tc>
          <w:tcPr>
            <w:tcW w:w="8646" w:type="dxa"/>
            <w:gridSpan w:val="2"/>
          </w:tcPr>
          <w:p w14:paraId="0F018EFD" w14:textId="77777777" w:rsidR="00B05640" w:rsidRPr="00052375" w:rsidRDefault="00B05640" w:rsidP="00B05640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052375">
              <w:rPr>
                <w:b/>
                <w:bCs/>
              </w:rPr>
              <w:t>Локальные нормативные акты, регламентирующие образовательную деятельность и образовательные отношения</w:t>
            </w:r>
          </w:p>
          <w:p w14:paraId="49D739FB" w14:textId="77777777" w:rsidR="00B05640" w:rsidRPr="00560C9A" w:rsidRDefault="00B05640" w:rsidP="00B05640">
            <w:pPr>
              <w:spacing w:before="60" w:line="216" w:lineRule="auto"/>
              <w:jc w:val="both"/>
            </w:pPr>
            <w:r w:rsidRPr="007642DD">
              <w:t>П</w:t>
            </w:r>
            <w:r w:rsidRPr="00655EA2">
              <w:t>ризнаки ЛНА</w:t>
            </w:r>
            <w:r w:rsidRPr="007642DD">
              <w:t xml:space="preserve">. </w:t>
            </w:r>
            <w:r w:rsidRPr="00655EA2">
              <w:t>Юридическая техника разработки ЛНА</w:t>
            </w:r>
            <w:r w:rsidRPr="007642DD">
              <w:t>.</w:t>
            </w:r>
            <w:r w:rsidRPr="00655EA2">
              <w:t xml:space="preserve"> Требования к процедуре принятия ЛНА. Порядок учета мнения коллегиальных органов </w:t>
            </w:r>
            <w:r w:rsidRPr="006A26C8">
              <w:t>ДШИ (</w:t>
            </w:r>
            <w:r w:rsidRPr="00655EA2">
              <w:t>представительного органа работников</w:t>
            </w:r>
            <w:r w:rsidRPr="006A26C8">
              <w:t>, совета родителей и др.)</w:t>
            </w:r>
            <w:r w:rsidRPr="007642DD">
              <w:t>. Оптимизация процедур по принятию Л</w:t>
            </w:r>
            <w:r w:rsidRPr="00560C9A">
              <w:t>НА.</w:t>
            </w:r>
          </w:p>
          <w:p w14:paraId="60D82341" w14:textId="77777777" w:rsidR="00B05640" w:rsidRDefault="00B05640" w:rsidP="00B05640">
            <w:pPr>
              <w:spacing w:before="60" w:line="216" w:lineRule="auto"/>
              <w:jc w:val="both"/>
            </w:pPr>
            <w:r w:rsidRPr="00560C9A">
              <w:t xml:space="preserve">Карта ЛНА. </w:t>
            </w:r>
            <w:r>
              <w:t xml:space="preserve">Необходимость </w:t>
            </w:r>
            <w:r w:rsidRPr="00560C9A">
              <w:t>периодического обновления ЛНА.</w:t>
            </w:r>
          </w:p>
          <w:p w14:paraId="5ECD62FB" w14:textId="77777777" w:rsidR="00B05640" w:rsidRDefault="00B05640" w:rsidP="00B05640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7642DD">
              <w:rPr>
                <w:color w:val="000000" w:themeColor="text1"/>
              </w:rPr>
              <w:t>Детальный обзор представленных ЛНА</w:t>
            </w:r>
            <w:r w:rsidRPr="006A26C8">
              <w:rPr>
                <w:color w:val="000000" w:themeColor="text1"/>
              </w:rPr>
              <w:t>. Сложные</w:t>
            </w:r>
            <w:r w:rsidRPr="007642DD">
              <w:rPr>
                <w:color w:val="000000" w:themeColor="text1"/>
              </w:rPr>
              <w:t xml:space="preserve"> вопрос</w:t>
            </w:r>
            <w:r w:rsidRPr="006A26C8">
              <w:rPr>
                <w:color w:val="000000" w:themeColor="text1"/>
              </w:rPr>
              <w:t>ы</w:t>
            </w:r>
            <w:r w:rsidRPr="007642DD">
              <w:rPr>
                <w:color w:val="000000" w:themeColor="text1"/>
              </w:rPr>
              <w:t xml:space="preserve"> регулирования образовательных отношений. </w:t>
            </w:r>
            <w:r w:rsidRPr="007F49A3">
              <w:rPr>
                <w:color w:val="000000" w:themeColor="text1"/>
              </w:rPr>
              <w:t>Судебная</w:t>
            </w:r>
            <w:r w:rsidRPr="007642DD">
              <w:rPr>
                <w:color w:val="000000" w:themeColor="text1"/>
              </w:rPr>
              <w:t xml:space="preserve"> практика</w:t>
            </w:r>
            <w:r>
              <w:rPr>
                <w:color w:val="000000" w:themeColor="text1"/>
              </w:rPr>
              <w:t xml:space="preserve"> применения ЛНА.</w:t>
            </w:r>
          </w:p>
          <w:p w14:paraId="6052464D" w14:textId="085B2662" w:rsidR="00B05640" w:rsidRPr="00CF645B" w:rsidRDefault="00B05640" w:rsidP="00B05640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 w:rsidRPr="00FD3505">
              <w:rPr>
                <w:i/>
                <w:color w:val="000000" w:themeColor="text1"/>
              </w:rPr>
              <w:t>Зайченко Олег Михайлович</w:t>
            </w:r>
          </w:p>
        </w:tc>
      </w:tr>
      <w:tr w:rsidR="00B05640" w:rsidRPr="00CF645B" w14:paraId="661D4905" w14:textId="77777777" w:rsidTr="009E2D01">
        <w:tc>
          <w:tcPr>
            <w:tcW w:w="1504" w:type="dxa"/>
          </w:tcPr>
          <w:p w14:paraId="0D948E50" w14:textId="6ED6B674" w:rsidR="00B05640" w:rsidRPr="00CF645B" w:rsidRDefault="00B05640" w:rsidP="00B0564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4:20</w:t>
            </w:r>
          </w:p>
        </w:tc>
        <w:tc>
          <w:tcPr>
            <w:tcW w:w="8646" w:type="dxa"/>
            <w:gridSpan w:val="2"/>
          </w:tcPr>
          <w:p w14:paraId="17244950" w14:textId="36C43B6D" w:rsidR="00B05640" w:rsidRPr="00CF645B" w:rsidRDefault="00B05640" w:rsidP="00B05640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B05640" w:rsidRPr="00CF645B" w14:paraId="4CC896A3" w14:textId="77777777" w:rsidTr="009E2D01">
        <w:tc>
          <w:tcPr>
            <w:tcW w:w="1504" w:type="dxa"/>
          </w:tcPr>
          <w:p w14:paraId="5520944D" w14:textId="447E7A72" w:rsidR="00B05640" w:rsidRDefault="00B05640" w:rsidP="00B0564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4:20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5:50</w:t>
            </w:r>
          </w:p>
        </w:tc>
        <w:tc>
          <w:tcPr>
            <w:tcW w:w="8646" w:type="dxa"/>
            <w:gridSpan w:val="2"/>
          </w:tcPr>
          <w:p w14:paraId="21288A82" w14:textId="77777777" w:rsidR="00B05640" w:rsidRPr="00052375" w:rsidRDefault="00B05640" w:rsidP="00B05640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B0462D">
              <w:rPr>
                <w:b/>
                <w:bCs/>
              </w:rPr>
              <w:t xml:space="preserve">Регулирование </w:t>
            </w:r>
            <w:r w:rsidRPr="006A26C8">
              <w:rPr>
                <w:b/>
                <w:bCs/>
              </w:rPr>
              <w:t>труда (</w:t>
            </w:r>
            <w:r w:rsidRPr="00B0462D">
              <w:rPr>
                <w:b/>
                <w:bCs/>
              </w:rPr>
              <w:t>рабоче</w:t>
            </w:r>
            <w:r w:rsidRPr="006A26C8">
              <w:rPr>
                <w:b/>
                <w:bCs/>
              </w:rPr>
              <w:t>е</w:t>
            </w:r>
            <w:r w:rsidRPr="00B0462D">
              <w:rPr>
                <w:b/>
                <w:bCs/>
              </w:rPr>
              <w:t xml:space="preserve"> врем</w:t>
            </w:r>
            <w:r w:rsidRPr="006A26C8">
              <w:rPr>
                <w:b/>
                <w:bCs/>
              </w:rPr>
              <w:t>я)</w:t>
            </w:r>
            <w:r w:rsidRPr="006A26C8">
              <w:t xml:space="preserve"> </w:t>
            </w:r>
            <w:r w:rsidRPr="00052375">
              <w:rPr>
                <w:b/>
                <w:bCs/>
              </w:rPr>
              <w:t>концертмейстера</w:t>
            </w:r>
          </w:p>
          <w:p w14:paraId="2B5662C3" w14:textId="77777777" w:rsidR="00B05640" w:rsidRDefault="00B05640" w:rsidP="00B05640">
            <w:pPr>
              <w:spacing w:before="60" w:line="216" w:lineRule="auto"/>
              <w:jc w:val="both"/>
            </w:pPr>
            <w:r>
              <w:t>Понятие «норма часов педагогической работы»</w:t>
            </w:r>
            <w:r w:rsidRPr="00052375">
              <w:t xml:space="preserve"> </w:t>
            </w:r>
            <w:r>
              <w:t>у конц</w:t>
            </w:r>
            <w:r w:rsidRPr="00052375">
              <w:t>ертмейстера. Составные части рабочего времени.</w:t>
            </w:r>
            <w:r>
              <w:t xml:space="preserve"> </w:t>
            </w:r>
            <w:r w:rsidRPr="00052375">
              <w:t xml:space="preserve">Вопрос о </w:t>
            </w:r>
            <w:r w:rsidRPr="00DB3835">
              <w:t>«</w:t>
            </w:r>
            <w:proofErr w:type="spellStart"/>
            <w:r>
              <w:t>тарифицируем</w:t>
            </w:r>
            <w:r w:rsidRPr="00052375">
              <w:t>ости</w:t>
            </w:r>
            <w:proofErr w:type="spellEnd"/>
            <w:r w:rsidRPr="00DB3835">
              <w:t>»</w:t>
            </w:r>
            <w:r>
              <w:t xml:space="preserve"> концертмейстер</w:t>
            </w:r>
            <w:r w:rsidRPr="00052375">
              <w:t xml:space="preserve">а и применении к нему </w:t>
            </w:r>
            <w:r>
              <w:t>поняти</w:t>
            </w:r>
            <w:r w:rsidRPr="00052375">
              <w:t>й</w:t>
            </w:r>
            <w:r>
              <w:t xml:space="preserve"> «учебная нагрузка» и «другая педагогическая работа»</w:t>
            </w:r>
            <w:r w:rsidRPr="00052375">
              <w:t>.</w:t>
            </w:r>
            <w:r>
              <w:t xml:space="preserve"> Принципиальные отличия в регулировании рабочего времени преподавателя и концертмейстера.</w:t>
            </w:r>
          </w:p>
          <w:p w14:paraId="2C179BE5" w14:textId="77777777" w:rsidR="00B05640" w:rsidRPr="00560C9A" w:rsidRDefault="00B05640" w:rsidP="00B05640">
            <w:pPr>
              <w:spacing w:before="60" w:line="216" w:lineRule="auto"/>
              <w:jc w:val="both"/>
            </w:pPr>
            <w:r>
              <w:t>Требования законодательства</w:t>
            </w:r>
            <w:r w:rsidRPr="00052375">
              <w:t xml:space="preserve"> (приказ Минобрнауки России № 1601)</w:t>
            </w:r>
            <w:r>
              <w:t xml:space="preserve"> и реальная практика в оплате </w:t>
            </w:r>
            <w:r w:rsidRPr="00052375">
              <w:t>труда</w:t>
            </w:r>
            <w:r>
              <w:t xml:space="preserve"> </w:t>
            </w:r>
            <w:r w:rsidRPr="00B0462D">
              <w:t xml:space="preserve">и регулировании рабочего времени </w:t>
            </w:r>
            <w:r>
              <w:t>концертмейстера.</w:t>
            </w:r>
            <w:r w:rsidRPr="00052375">
              <w:t xml:space="preserve"> Распределение объема работы по </w:t>
            </w:r>
            <w:r>
              <w:t>дня</w:t>
            </w:r>
            <w:r w:rsidRPr="00560C9A">
              <w:t>м недели.</w:t>
            </w:r>
          </w:p>
          <w:p w14:paraId="20C47DDB" w14:textId="77777777" w:rsidR="00B05640" w:rsidRDefault="00B05640" w:rsidP="00B05640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t xml:space="preserve">Максимальное количество ставок </w:t>
            </w:r>
            <w:r w:rsidRPr="00052375">
              <w:t>(в</w:t>
            </w:r>
            <w:r>
              <w:rPr>
                <w:color w:val="000000" w:themeColor="text1"/>
              </w:rPr>
              <w:t>ерхний предел</w:t>
            </w:r>
            <w:r w:rsidRPr="00052375">
              <w:rPr>
                <w:color w:val="000000" w:themeColor="text1"/>
              </w:rPr>
              <w:t>)</w:t>
            </w:r>
            <w:r>
              <w:rPr>
                <w:color w:val="000000" w:themeColor="text1"/>
              </w:rPr>
              <w:t xml:space="preserve"> </w:t>
            </w:r>
            <w:r>
              <w:t xml:space="preserve">у концертмейстера. </w:t>
            </w:r>
            <w:r>
              <w:rPr>
                <w:color w:val="000000" w:themeColor="text1"/>
              </w:rPr>
              <w:t>Неправомерность ограничения в «36 часов»</w:t>
            </w:r>
            <w:r w:rsidRPr="00052375">
              <w:rPr>
                <w:color w:val="000000" w:themeColor="text1"/>
              </w:rPr>
              <w:t>.</w:t>
            </w:r>
          </w:p>
          <w:p w14:paraId="2D1CEFFC" w14:textId="77777777" w:rsidR="00B05640" w:rsidRPr="00052375" w:rsidRDefault="00B05640" w:rsidP="00B05640">
            <w:pPr>
              <w:spacing w:before="60" w:line="216" w:lineRule="auto"/>
              <w:jc w:val="both"/>
            </w:pPr>
            <w:r w:rsidRPr="00052375">
              <w:t>Н</w:t>
            </w:r>
            <w:r>
              <w:t>ормы труда</w:t>
            </w:r>
            <w:r w:rsidRPr="00052375">
              <w:t xml:space="preserve"> </w:t>
            </w:r>
            <w:r>
              <w:t>конц</w:t>
            </w:r>
            <w:r w:rsidRPr="00052375">
              <w:t>ертмейстера в соответствии со</w:t>
            </w:r>
            <w:r>
              <w:t xml:space="preserve"> стать</w:t>
            </w:r>
            <w:r w:rsidRPr="00052375">
              <w:t>ей</w:t>
            </w:r>
            <w:r>
              <w:t xml:space="preserve"> 159 ТК РФ.</w:t>
            </w:r>
            <w:r>
              <w:rPr>
                <w:color w:val="000000" w:themeColor="text1"/>
              </w:rPr>
              <w:t xml:space="preserve"> </w:t>
            </w:r>
            <w:r w:rsidRPr="00560C9A">
              <w:rPr>
                <w:color w:val="000000" w:themeColor="text1"/>
              </w:rPr>
              <w:t xml:space="preserve">Вопрос об </w:t>
            </w:r>
            <w:r>
              <w:rPr>
                <w:color w:val="000000" w:themeColor="text1"/>
              </w:rPr>
              <w:t>академическ</w:t>
            </w:r>
            <w:r w:rsidRPr="00560C9A">
              <w:rPr>
                <w:color w:val="000000" w:themeColor="text1"/>
              </w:rPr>
              <w:t>их</w:t>
            </w:r>
            <w:r w:rsidRPr="00052375">
              <w:rPr>
                <w:color w:val="000000" w:themeColor="text1"/>
              </w:rPr>
              <w:t xml:space="preserve"> и астрономическ</w:t>
            </w:r>
            <w:r w:rsidRPr="00560C9A">
              <w:rPr>
                <w:color w:val="000000" w:themeColor="text1"/>
              </w:rPr>
              <w:t>их</w:t>
            </w:r>
            <w:r>
              <w:rPr>
                <w:color w:val="000000" w:themeColor="text1"/>
              </w:rPr>
              <w:t xml:space="preserve"> час</w:t>
            </w:r>
            <w:r w:rsidRPr="00560C9A">
              <w:rPr>
                <w:color w:val="000000" w:themeColor="text1"/>
              </w:rPr>
              <w:t>ах</w:t>
            </w:r>
            <w:r w:rsidRPr="00052375">
              <w:rPr>
                <w:color w:val="000000" w:themeColor="text1"/>
              </w:rPr>
              <w:t>.</w:t>
            </w:r>
          </w:p>
          <w:p w14:paraId="4A2F5D94" w14:textId="77777777" w:rsidR="00B05640" w:rsidRPr="00052375" w:rsidRDefault="00B05640" w:rsidP="00B05640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t xml:space="preserve">Письма Минобрнауки России по данному вопросу, а также ответы Минобрнауки России на запросы ООО «Гуманитарные проекты – </w:t>
            </w:r>
            <w:r>
              <w:rPr>
                <w:lang w:val="en-US"/>
              </w:rPr>
              <w:t>XXI</w:t>
            </w:r>
            <w:r w:rsidRPr="007F49A3">
              <w:t xml:space="preserve"> </w:t>
            </w:r>
            <w:r>
              <w:t>век»</w:t>
            </w:r>
            <w:r w:rsidRPr="00052375">
              <w:t>.</w:t>
            </w:r>
          </w:p>
          <w:p w14:paraId="1625D81A" w14:textId="77777777" w:rsidR="00B05640" w:rsidRPr="00052375" w:rsidRDefault="00B05640" w:rsidP="00B05640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052375">
              <w:rPr>
                <w:color w:val="000000" w:themeColor="text1"/>
              </w:rPr>
              <w:t>Распределение объема работы при дополнительном наборе обучающихся и их отсеве.</w:t>
            </w:r>
            <w:r>
              <w:rPr>
                <w:color w:val="000000" w:themeColor="text1"/>
              </w:rPr>
              <w:t xml:space="preserve"> Основания уменьшения </w:t>
            </w:r>
            <w:r w:rsidRPr="00052375">
              <w:rPr>
                <w:color w:val="000000" w:themeColor="text1"/>
              </w:rPr>
              <w:t>объема работы</w:t>
            </w:r>
            <w:r>
              <w:rPr>
                <w:color w:val="000000" w:themeColor="text1"/>
              </w:rPr>
              <w:t xml:space="preserve"> по инициативе ДШИ</w:t>
            </w:r>
            <w:r w:rsidRPr="00052375">
              <w:rPr>
                <w:color w:val="000000" w:themeColor="text1"/>
              </w:rPr>
              <w:t>.</w:t>
            </w:r>
          </w:p>
          <w:p w14:paraId="44E00F0C" w14:textId="77777777" w:rsidR="00B05640" w:rsidRPr="00560C9A" w:rsidRDefault="00B05640" w:rsidP="00B05640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>Регламентация педагогической работы</w:t>
            </w:r>
            <w:r w:rsidRPr="00052375">
              <w:rPr>
                <w:color w:val="000000" w:themeColor="text1"/>
              </w:rPr>
              <w:t xml:space="preserve">, не связанной с проведением занятий. </w:t>
            </w:r>
            <w:r w:rsidRPr="00B0462D">
              <w:rPr>
                <w:color w:val="000000" w:themeColor="text1"/>
              </w:rPr>
              <w:t>Обязанность</w:t>
            </w:r>
            <w:r w:rsidRPr="006A26C8">
              <w:rPr>
                <w:color w:val="000000" w:themeColor="text1"/>
              </w:rPr>
              <w:t xml:space="preserve"> ДШИ в предоставлении о</w:t>
            </w:r>
            <w:r w:rsidRPr="00560C9A">
              <w:rPr>
                <w:color w:val="000000" w:themeColor="text1"/>
              </w:rPr>
              <w:t>беденн</w:t>
            </w:r>
            <w:r w:rsidRPr="006A26C8">
              <w:rPr>
                <w:color w:val="000000" w:themeColor="text1"/>
              </w:rPr>
              <w:t>ого</w:t>
            </w:r>
            <w:r w:rsidRPr="00560C9A">
              <w:rPr>
                <w:color w:val="000000" w:themeColor="text1"/>
              </w:rPr>
              <w:t xml:space="preserve"> перерыв</w:t>
            </w:r>
            <w:r w:rsidRPr="006A26C8">
              <w:rPr>
                <w:color w:val="000000" w:themeColor="text1"/>
              </w:rPr>
              <w:t>а концертмейстеру</w:t>
            </w:r>
            <w:r w:rsidRPr="00560C9A">
              <w:rPr>
                <w:color w:val="000000" w:themeColor="text1"/>
              </w:rPr>
              <w:t>.</w:t>
            </w:r>
          </w:p>
          <w:p w14:paraId="62AE22A3" w14:textId="77777777" w:rsidR="00B05640" w:rsidRDefault="00B05640" w:rsidP="00B05640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 xml:space="preserve">Ведение табеля учета рабочего времени в отношении </w:t>
            </w:r>
            <w:r w:rsidRPr="00052375">
              <w:rPr>
                <w:color w:val="000000" w:themeColor="text1"/>
                <w:shd w:val="clear" w:color="auto" w:fill="FFFFFF"/>
              </w:rPr>
              <w:t>концертмейстера</w:t>
            </w:r>
            <w:r>
              <w:rPr>
                <w:color w:val="000000" w:themeColor="text1"/>
                <w:shd w:val="clear" w:color="auto" w:fill="FFFFFF"/>
              </w:rPr>
              <w:t>. Рабочие и выходные дни. «Методические дни».</w:t>
            </w:r>
            <w:r w:rsidRPr="00B0462D">
              <w:rPr>
                <w:color w:val="000000" w:themeColor="text1"/>
                <w:shd w:val="clear" w:color="auto" w:fill="FFFFFF"/>
              </w:rPr>
              <w:t xml:space="preserve"> Необходимость фиксирования фактического объема работы в трудовом договоре </w:t>
            </w:r>
            <w:r w:rsidRPr="00052375">
              <w:rPr>
                <w:color w:val="000000" w:themeColor="text1"/>
                <w:shd w:val="clear" w:color="auto" w:fill="FFFFFF"/>
              </w:rPr>
              <w:t>концертмейстера</w:t>
            </w:r>
            <w:r w:rsidRPr="006A26C8">
              <w:rPr>
                <w:color w:val="000000" w:themeColor="text1"/>
                <w:shd w:val="clear" w:color="auto" w:fill="FFFFFF"/>
              </w:rPr>
              <w:t>.</w:t>
            </w:r>
          </w:p>
          <w:p w14:paraId="06917D98" w14:textId="7F61DC94" w:rsidR="00B05640" w:rsidRDefault="00B05640" w:rsidP="00B05640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Срочный трудовой договор с концертмейстером.</w:t>
            </w:r>
          </w:p>
          <w:p w14:paraId="4233802A" w14:textId="4D73BAE7" w:rsidR="00B05640" w:rsidRPr="000D78C4" w:rsidRDefault="00B05640" w:rsidP="00B05640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 w:rsidRPr="00FD3505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B05640" w:rsidRPr="00CF645B" w14:paraId="5A2685F4" w14:textId="77777777" w:rsidTr="009E2D01">
        <w:tc>
          <w:tcPr>
            <w:tcW w:w="1504" w:type="dxa"/>
          </w:tcPr>
          <w:p w14:paraId="4647BAB7" w14:textId="67D4DD0F" w:rsidR="00B05640" w:rsidRPr="000D52EC" w:rsidRDefault="00B05640" w:rsidP="00B0564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6:00</w:t>
            </w:r>
          </w:p>
        </w:tc>
        <w:tc>
          <w:tcPr>
            <w:tcW w:w="8646" w:type="dxa"/>
            <w:gridSpan w:val="2"/>
          </w:tcPr>
          <w:p w14:paraId="48D2CD9B" w14:textId="77777777" w:rsidR="00B05640" w:rsidRPr="008B3ABF" w:rsidRDefault="00B05640" w:rsidP="00B05640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3FE16BF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5F8F53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Pr="00B05640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</w:r>
      <w:r w:rsidRPr="00B05640">
        <w:rPr>
          <w:rFonts w:eastAsia="Times New Roman"/>
          <w:b/>
          <w:bCs/>
          <w:color w:val="000000" w:themeColor="text1"/>
        </w:rPr>
        <w:t>документов, предоставляемых слушателям по программе</w:t>
      </w:r>
    </w:p>
    <w:p w14:paraId="752C509A" w14:textId="77777777" w:rsidR="003E0737" w:rsidRPr="00B05640" w:rsidRDefault="003E0737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A429E91" w14:textId="77777777" w:rsidR="00B05640" w:rsidRPr="00B05640" w:rsidRDefault="00B05640" w:rsidP="00B05640">
      <w:pPr>
        <w:spacing w:line="216" w:lineRule="auto"/>
        <w:ind w:left="1701" w:right="1700"/>
        <w:jc w:val="center"/>
      </w:pPr>
      <w:r w:rsidRPr="00B05640">
        <w:t>Отчет о результатах самообследования и иные отчеты ДШИ</w:t>
      </w:r>
    </w:p>
    <w:p w14:paraId="78C9F9EA" w14:textId="77777777" w:rsidR="00B05640" w:rsidRPr="00B05640" w:rsidRDefault="00B05640" w:rsidP="00B05640">
      <w:pPr>
        <w:spacing w:line="216" w:lineRule="auto"/>
        <w:ind w:right="1700"/>
      </w:pPr>
    </w:p>
    <w:p w14:paraId="77856CA8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1700"/>
        <w:jc w:val="both"/>
        <w:rPr>
          <w:rFonts w:ascii="Times New Roman" w:hAnsi="Times New Roman" w:cs="Times New Roman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Образцы отчетов о результатах самообследования.</w:t>
      </w:r>
    </w:p>
    <w:p w14:paraId="54A66363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1700"/>
        <w:jc w:val="both"/>
        <w:rPr>
          <w:rFonts w:ascii="Times New Roman" w:hAnsi="Times New Roman" w:cs="Times New Roman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Образцы иных отчетов (о выполнении программы развития и др.).</w:t>
      </w:r>
    </w:p>
    <w:p w14:paraId="0E3FBEA2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1700"/>
        <w:jc w:val="both"/>
        <w:rPr>
          <w:rFonts w:ascii="Times New Roman" w:hAnsi="Times New Roman" w:cs="Times New Roman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Форма презентации отчетов.</w:t>
      </w:r>
    </w:p>
    <w:p w14:paraId="3E811562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Приказ «Об организации планирования работы и предоставления отчетов преподавателями и концертмейстерами».</w:t>
      </w:r>
    </w:p>
    <w:p w14:paraId="791E23D8" w14:textId="77777777" w:rsidR="00B05640" w:rsidRPr="00B05640" w:rsidRDefault="00B05640" w:rsidP="00B05640">
      <w:pPr>
        <w:spacing w:line="216" w:lineRule="auto"/>
        <w:ind w:right="1700"/>
      </w:pPr>
    </w:p>
    <w:p w14:paraId="14520E1B" w14:textId="77777777" w:rsidR="00B05640" w:rsidRPr="00B05640" w:rsidRDefault="00B05640" w:rsidP="00B05640">
      <w:pPr>
        <w:spacing w:line="216" w:lineRule="auto"/>
        <w:ind w:left="1701" w:right="1700"/>
        <w:jc w:val="center"/>
      </w:pPr>
      <w:r w:rsidRPr="00B05640">
        <w:t>Правила приема на обучение в ДШИ</w:t>
      </w:r>
    </w:p>
    <w:p w14:paraId="2AF3E638" w14:textId="77777777" w:rsidR="00B05640" w:rsidRPr="00B05640" w:rsidRDefault="00B05640" w:rsidP="00B05640">
      <w:pPr>
        <w:spacing w:line="216" w:lineRule="auto"/>
        <w:ind w:left="1701" w:right="1700"/>
        <w:jc w:val="center"/>
      </w:pPr>
    </w:p>
    <w:p w14:paraId="69D3C5F6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Правила приема на обучение по дополнительным предпрофессиональным программам в области искусств.</w:t>
      </w:r>
    </w:p>
    <w:p w14:paraId="7C5E637A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Порядок приема граждан на обучение по дополнительным общеразвивающим программам, а также на места с оплатой стоимости обучения физическими и (или) юридическими лицами.</w:t>
      </w:r>
    </w:p>
    <w:p w14:paraId="4C1B3BDA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56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Форма заявления о приеме на обучение по дополнительной предпрофессиональной программе в области искусств.</w:t>
      </w:r>
    </w:p>
    <w:p w14:paraId="4BD3EFB0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5640">
        <w:rPr>
          <w:rFonts w:ascii="Times New Roman" w:hAnsi="Times New Roman" w:cs="Times New Roman"/>
          <w:bCs/>
          <w:sz w:val="24"/>
          <w:szCs w:val="24"/>
        </w:rPr>
        <w:t>Положение о комиссии по индивидуальному отбору поступающих на обучение по дополнительным предпрофессиональным программам в области искусств.</w:t>
      </w:r>
    </w:p>
    <w:p w14:paraId="1C9F1672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Положение об апелляционной комиссии</w:t>
      </w:r>
      <w:r w:rsidRPr="00B0564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E2CCF49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Положение о личном деле обучающегося.</w:t>
      </w:r>
    </w:p>
    <w:p w14:paraId="3818DC04" w14:textId="16EF10F6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B05640">
        <w:rPr>
          <w:rFonts w:ascii="Times New Roman" w:hAnsi="Times New Roman" w:cs="Times New Roman"/>
          <w:color w:val="000000" w:themeColor="text1"/>
          <w:sz w:val="24"/>
          <w:szCs w:val="24"/>
        </w:rPr>
        <w:t>Приказ учреждения «О проведении приема на обучение по дополнительным предпрофессиональным программам в области искусств в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B056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году».</w:t>
      </w:r>
    </w:p>
    <w:p w14:paraId="2CBD5DA5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B05640">
        <w:rPr>
          <w:rFonts w:ascii="Times New Roman" w:hAnsi="Times New Roman" w:cs="Times New Roman"/>
          <w:color w:val="000000" w:themeColor="text1"/>
          <w:sz w:val="24"/>
          <w:szCs w:val="24"/>
        </w:rPr>
        <w:t>Приказ учреждения «</w:t>
      </w:r>
      <w:r w:rsidRPr="00B05640">
        <w:rPr>
          <w:rFonts w:ascii="Times New Roman" w:hAnsi="Times New Roman"/>
          <w:color w:val="000000" w:themeColor="text1"/>
          <w:sz w:val="24"/>
          <w:szCs w:val="24"/>
        </w:rPr>
        <w:t>О проведении дополнительного приема поступающих».</w:t>
      </w:r>
    </w:p>
    <w:p w14:paraId="77BE54C3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B05640">
        <w:rPr>
          <w:rFonts w:ascii="Times New Roman" w:hAnsi="Times New Roman" w:cs="Times New Roman"/>
          <w:color w:val="000000" w:themeColor="text1"/>
          <w:sz w:val="24"/>
          <w:szCs w:val="24"/>
        </w:rPr>
        <w:t>Выписка из протокола индивидуального отбора.</w:t>
      </w:r>
    </w:p>
    <w:p w14:paraId="5BC6A42A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B05640">
        <w:rPr>
          <w:rFonts w:ascii="Times New Roman" w:hAnsi="Times New Roman" w:cs="Times New Roman"/>
          <w:color w:val="000000" w:themeColor="text1"/>
          <w:sz w:val="24"/>
          <w:szCs w:val="24"/>
        </w:rPr>
        <w:t>Приказы учреждения «О приеме (зачислении) на обучение» (за счет средств бюджета, по договору об оказании платных образовательных услуг).</w:t>
      </w:r>
    </w:p>
    <w:p w14:paraId="6E94CBAD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B0564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Приказ учреждения «Об аннулировании приема».</w:t>
      </w:r>
    </w:p>
    <w:p w14:paraId="5D56A5AE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B05640">
        <w:rPr>
          <w:rFonts w:ascii="Times New Roman" w:hAnsi="Times New Roman" w:cs="Times New Roman"/>
          <w:color w:val="000000" w:themeColor="text1"/>
          <w:sz w:val="24"/>
          <w:szCs w:val="24"/>
        </w:rPr>
        <w:t>Приказы учреждения об отчислении: по окончании учебного года / в середине учебного года, за счет средств бюджета / по договорам об оказании платных образовательных услуг.</w:t>
      </w:r>
    </w:p>
    <w:p w14:paraId="601EEB63" w14:textId="77777777" w:rsidR="00B05640" w:rsidRPr="00B05640" w:rsidRDefault="00B05640" w:rsidP="00B05640">
      <w:pPr>
        <w:spacing w:line="216" w:lineRule="auto"/>
        <w:ind w:left="1701" w:right="1700"/>
        <w:jc w:val="center"/>
      </w:pPr>
    </w:p>
    <w:p w14:paraId="1D391360" w14:textId="77777777" w:rsidR="00B05640" w:rsidRPr="00B05640" w:rsidRDefault="00B05640" w:rsidP="00B05640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B05640">
        <w:t>Локальные нормативные акты, регламентирующие образовательную деятельность и образовательные отношения</w:t>
      </w:r>
    </w:p>
    <w:p w14:paraId="31A91E9F" w14:textId="77777777" w:rsidR="00B05640" w:rsidRPr="00B05640" w:rsidRDefault="00B05640" w:rsidP="00B05640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40087DF2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color w:val="000000" w:themeColor="text1"/>
          <w:sz w:val="24"/>
          <w:szCs w:val="24"/>
        </w:rPr>
        <w:t>Карта локальных нормативных актов детской школы искусств.</w:t>
      </w:r>
    </w:p>
    <w:p w14:paraId="20D491FF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Порядок и основания перевода и отчисления обучающихся</w:t>
      </w:r>
      <w:r w:rsidRPr="00B0564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5F19864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Порядок оформления возникновения, приостановления и прекращения отношений между образовательным учреждением и обучающимися и (или) родителями (законными представителями) несовершеннолетних обучающихся</w:t>
      </w:r>
      <w:r w:rsidRPr="00B0564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06FE301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Образец справки об обучении или о периоде обучения</w:t>
      </w:r>
      <w:r w:rsidRPr="00B0564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F64A3CA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Режим занятий обучающихся</w:t>
      </w:r>
      <w:r w:rsidRPr="00B0564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2EC2A9E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Порядок пользования обучающимися лечебно-оздоровительной инфраструктурой, объектами культуры и спорта образовательного учреждения.</w:t>
      </w:r>
    </w:p>
    <w:p w14:paraId="592BA5A5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Правила внутреннего распорядка обучающихся</w:t>
      </w:r>
      <w:r w:rsidRPr="00B0564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A7E9842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Положение о языках образования</w:t>
      </w:r>
      <w:r w:rsidRPr="00B0564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5A41CB4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Порядок посещения обучающимися по своему выбору мероприятий, проводимых в учреждении и не предусмотренных учебным планом.</w:t>
      </w:r>
    </w:p>
    <w:p w14:paraId="63EE017A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Порядок обучения по индивидуальному учебному плану.</w:t>
      </w:r>
    </w:p>
    <w:p w14:paraId="3CBB883A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Порядок освоения обучающимися наряду с учебными предметами, курсами, дисциплинами (модулями) по осваиваемой образовательной программе любых других учебных предметов, курсов, дисциплин (модулей), преподаваемых в образовательном учреждении.</w:t>
      </w:r>
    </w:p>
    <w:p w14:paraId="0165E9EC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 xml:space="preserve">Положение о поощрении обучающихся </w:t>
      </w:r>
      <w:r w:rsidRPr="00B0564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успехи в учебной, физкультурной, спортивной, общественной, научной, научно-технической, творческой, экспериментальной и инновационной деятельности.</w:t>
      </w:r>
    </w:p>
    <w:p w14:paraId="3DCBB5D6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Порядок выдачи документа об обучении лицам, освоившим образовательные программы, по которым не предусмотрено проведение итоговой аттестации (вместе с образцом документа).</w:t>
      </w:r>
    </w:p>
    <w:p w14:paraId="4B0BA7F0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Порядок доступа педагогических работников к информационно-телекоммуникационным сетям и базам данных, учебным и методическим материалам, музейным фондам, материально-техническим средствам обеспечения образовательной деятельности, необходимым для качественного осуществления педагогической, научной или исследовательской деятельности.</w:t>
      </w:r>
    </w:p>
    <w:p w14:paraId="19367549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Порядок бесплатного пользования педагогическими работниками образовательными и методическими услугами учреждения.</w:t>
      </w:r>
    </w:p>
    <w:p w14:paraId="593E35DA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Порядок создания, организации работы, принятия решений комиссией по урегулированию споров между участниками образовательных отношений и их исполнения.</w:t>
      </w:r>
    </w:p>
    <w:p w14:paraId="42A4DF36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Положение о совете родителей</w:t>
      </w:r>
      <w:r w:rsidRPr="00B0564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A13ED7D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Положение о совете обучающихся</w:t>
      </w:r>
      <w:r w:rsidRPr="00B0564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98AAA33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Образец протокола заседаний совета родителей / совета обучающихся о рассмотрении проекта локального нормативного акта</w:t>
      </w:r>
    </w:p>
    <w:p w14:paraId="57B065E8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Порядок действий руководителя учреждения по принятию локальных нормативных актов.</w:t>
      </w:r>
    </w:p>
    <w:p w14:paraId="25424708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5640">
        <w:rPr>
          <w:rFonts w:ascii="Times New Roman" w:hAnsi="Times New Roman" w:cs="Times New Roman"/>
          <w:sz w:val="24"/>
          <w:szCs w:val="24"/>
        </w:rPr>
        <w:t>Презентация по модулю.</w:t>
      </w:r>
    </w:p>
    <w:p w14:paraId="7AABB7E6" w14:textId="77777777" w:rsidR="00B05640" w:rsidRPr="00B05640" w:rsidRDefault="00B05640" w:rsidP="00B05640">
      <w:pPr>
        <w:spacing w:line="216" w:lineRule="auto"/>
        <w:ind w:right="-1"/>
        <w:jc w:val="both"/>
        <w:rPr>
          <w:color w:val="000000" w:themeColor="text1"/>
        </w:rPr>
      </w:pPr>
    </w:p>
    <w:p w14:paraId="28BAE306" w14:textId="77777777" w:rsidR="00B05640" w:rsidRPr="00B05640" w:rsidRDefault="00B05640" w:rsidP="00B05640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B05640">
        <w:t>Регулирование труда (рабочее время) концертмейстера</w:t>
      </w:r>
    </w:p>
    <w:p w14:paraId="24A42962" w14:textId="77777777" w:rsidR="00B05640" w:rsidRPr="00B05640" w:rsidRDefault="00B05640" w:rsidP="00B05640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48D46406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5640">
        <w:rPr>
          <w:rFonts w:ascii="Times New Roman" w:hAnsi="Times New Roman" w:cs="Times New Roman"/>
          <w:color w:val="000000"/>
          <w:sz w:val="24"/>
          <w:szCs w:val="24"/>
        </w:rPr>
        <w:t>Положение о нормах труда концертмейстера.</w:t>
      </w:r>
    </w:p>
    <w:p w14:paraId="170E28B4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5640">
        <w:rPr>
          <w:rFonts w:ascii="Times New Roman" w:hAnsi="Times New Roman"/>
          <w:color w:val="000000" w:themeColor="text1"/>
          <w:sz w:val="24"/>
          <w:szCs w:val="24"/>
        </w:rPr>
        <w:t>Приказ об установлении объема работы концертмейстеров на начало учебного года.</w:t>
      </w:r>
    </w:p>
    <w:p w14:paraId="153C31CC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5640">
        <w:rPr>
          <w:rFonts w:ascii="Times New Roman" w:hAnsi="Times New Roman" w:cs="Times New Roman"/>
          <w:color w:val="000000"/>
          <w:sz w:val="24"/>
          <w:szCs w:val="24"/>
        </w:rPr>
        <w:t>Дополнительное соглашение к трудовому договору об изменении объема работы на неопределенный срок.</w:t>
      </w:r>
    </w:p>
    <w:p w14:paraId="414F1F9F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5640">
        <w:rPr>
          <w:rFonts w:ascii="Times New Roman" w:hAnsi="Times New Roman" w:cs="Times New Roman"/>
          <w:color w:val="000000"/>
          <w:sz w:val="24"/>
          <w:szCs w:val="24"/>
        </w:rPr>
        <w:t>Дополнительное соглашение к трудовому договору об изменении объема работы на определенный срок.</w:t>
      </w:r>
    </w:p>
    <w:p w14:paraId="137CFFAA" w14:textId="77777777" w:rsidR="00B05640" w:rsidRPr="00B05640" w:rsidRDefault="00B05640" w:rsidP="00B05640">
      <w:pPr>
        <w:numPr>
          <w:ilvl w:val="0"/>
          <w:numId w:val="39"/>
        </w:numPr>
        <w:snapToGrid w:val="0"/>
        <w:spacing w:line="216" w:lineRule="auto"/>
        <w:ind w:left="709" w:hanging="425"/>
        <w:jc w:val="both"/>
        <w:rPr>
          <w:rFonts w:eastAsia="Times New Roman"/>
        </w:rPr>
      </w:pPr>
      <w:r w:rsidRPr="00B05640">
        <w:rPr>
          <w:color w:val="000000"/>
        </w:rPr>
        <w:t>Письма Минобрнауки России по вопросу регулирования труда концертмейстера</w:t>
      </w:r>
      <w:r w:rsidRPr="00B05640">
        <w:rPr>
          <w:rFonts w:eastAsia="Times New Roman"/>
        </w:rPr>
        <w:t>.</w:t>
      </w:r>
    </w:p>
    <w:p w14:paraId="3D68DBA0" w14:textId="77777777" w:rsidR="00B05640" w:rsidRPr="00B05640" w:rsidRDefault="00B05640" w:rsidP="00B05640">
      <w:pPr>
        <w:pStyle w:val="af7"/>
        <w:numPr>
          <w:ilvl w:val="0"/>
          <w:numId w:val="39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05640">
        <w:rPr>
          <w:rFonts w:ascii="Times New Roman" w:hAnsi="Times New Roman" w:cs="Times New Roman"/>
          <w:bCs/>
          <w:color w:val="000000"/>
          <w:sz w:val="24"/>
          <w:szCs w:val="24"/>
        </w:rPr>
        <w:t>Презентация по модулю.</w:t>
      </w:r>
    </w:p>
    <w:p w14:paraId="7ABE4BCF" w14:textId="77777777" w:rsidR="00B05640" w:rsidRPr="00B05640" w:rsidRDefault="00B05640" w:rsidP="00B05640">
      <w:pPr>
        <w:spacing w:line="216" w:lineRule="auto"/>
        <w:jc w:val="both"/>
        <w:rPr>
          <w:rFonts w:eastAsia="Times New Roman"/>
          <w:color w:val="000000"/>
        </w:rPr>
      </w:pPr>
    </w:p>
    <w:p w14:paraId="716F375C" w14:textId="77777777" w:rsidR="00B05640" w:rsidRPr="00945C3E" w:rsidRDefault="00B05640" w:rsidP="00B05640">
      <w:pPr>
        <w:spacing w:line="216" w:lineRule="auto"/>
        <w:jc w:val="center"/>
        <w:rPr>
          <w:rFonts w:eastAsia="Times New Roman"/>
          <w:color w:val="000000"/>
        </w:rPr>
      </w:pPr>
      <w:r w:rsidRPr="00B05640">
        <w:rPr>
          <w:rFonts w:eastAsia="Times New Roman"/>
          <w:color w:val="000000"/>
        </w:rPr>
        <w:t>Общий объем разработанных документов – более 250 страниц формата А4.</w:t>
      </w:r>
    </w:p>
    <w:p w14:paraId="2729D0E4" w14:textId="2A50DD9D" w:rsidR="00336740" w:rsidRPr="00107693" w:rsidRDefault="00336740" w:rsidP="00CA73E6">
      <w:pPr>
        <w:rPr>
          <w:bCs/>
          <w:color w:val="000000" w:themeColor="text1"/>
        </w:rPr>
      </w:pPr>
    </w:p>
    <w:sectPr w:rsidR="00336740" w:rsidRPr="00107693" w:rsidSect="00CA73E6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17323" w14:textId="77777777" w:rsidR="00A749D8" w:rsidRDefault="00A749D8" w:rsidP="003D6267">
      <w:r>
        <w:separator/>
      </w:r>
    </w:p>
  </w:endnote>
  <w:endnote w:type="continuationSeparator" w:id="0">
    <w:p w14:paraId="6CF095B8" w14:textId="77777777" w:rsidR="00A749D8" w:rsidRDefault="00A749D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A1866" w14:textId="77777777" w:rsidR="00A749D8" w:rsidRDefault="00A749D8" w:rsidP="003D6267">
      <w:r>
        <w:separator/>
      </w:r>
    </w:p>
  </w:footnote>
  <w:footnote w:type="continuationSeparator" w:id="0">
    <w:p w14:paraId="3266F66F" w14:textId="77777777" w:rsidR="00A749D8" w:rsidRDefault="00A749D8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2B7C5B" w:rsidRPr="002B7C5B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216107">
    <w:abstractNumId w:val="40"/>
  </w:num>
  <w:num w:numId="2" w16cid:durableId="1966109357">
    <w:abstractNumId w:val="7"/>
  </w:num>
  <w:num w:numId="3" w16cid:durableId="812990108">
    <w:abstractNumId w:val="30"/>
  </w:num>
  <w:num w:numId="4" w16cid:durableId="1495608601">
    <w:abstractNumId w:val="23"/>
  </w:num>
  <w:num w:numId="5" w16cid:durableId="505363155">
    <w:abstractNumId w:val="24"/>
  </w:num>
  <w:num w:numId="6" w16cid:durableId="1748067944">
    <w:abstractNumId w:val="22"/>
  </w:num>
  <w:num w:numId="7" w16cid:durableId="1502743384">
    <w:abstractNumId w:val="38"/>
  </w:num>
  <w:num w:numId="8" w16cid:durableId="669605052">
    <w:abstractNumId w:val="37"/>
  </w:num>
  <w:num w:numId="9" w16cid:durableId="1540892711">
    <w:abstractNumId w:val="19"/>
  </w:num>
  <w:num w:numId="10" w16cid:durableId="1155338513">
    <w:abstractNumId w:val="1"/>
  </w:num>
  <w:num w:numId="11" w16cid:durableId="242838473">
    <w:abstractNumId w:val="9"/>
  </w:num>
  <w:num w:numId="12" w16cid:durableId="59136789">
    <w:abstractNumId w:val="11"/>
  </w:num>
  <w:num w:numId="13" w16cid:durableId="1345594204">
    <w:abstractNumId w:val="31"/>
  </w:num>
  <w:num w:numId="14" w16cid:durableId="882790559">
    <w:abstractNumId w:val="18"/>
  </w:num>
  <w:num w:numId="15" w16cid:durableId="1090808471">
    <w:abstractNumId w:val="21"/>
  </w:num>
  <w:num w:numId="16" w16cid:durableId="74212033">
    <w:abstractNumId w:val="39"/>
  </w:num>
  <w:num w:numId="17" w16cid:durableId="1928613031">
    <w:abstractNumId w:val="15"/>
  </w:num>
  <w:num w:numId="18" w16cid:durableId="1843548397">
    <w:abstractNumId w:val="13"/>
  </w:num>
  <w:num w:numId="19" w16cid:durableId="1385911172">
    <w:abstractNumId w:val="2"/>
  </w:num>
  <w:num w:numId="20" w16cid:durableId="714237128">
    <w:abstractNumId w:val="35"/>
  </w:num>
  <w:num w:numId="21" w16cid:durableId="1558584565">
    <w:abstractNumId w:val="26"/>
  </w:num>
  <w:num w:numId="22" w16cid:durableId="287711239">
    <w:abstractNumId w:val="16"/>
  </w:num>
  <w:num w:numId="23" w16cid:durableId="1727559771">
    <w:abstractNumId w:val="3"/>
  </w:num>
  <w:num w:numId="24" w16cid:durableId="1352297261">
    <w:abstractNumId w:val="10"/>
  </w:num>
  <w:num w:numId="25" w16cid:durableId="153303362">
    <w:abstractNumId w:val="33"/>
  </w:num>
  <w:num w:numId="26" w16cid:durableId="2131120413">
    <w:abstractNumId w:val="6"/>
  </w:num>
  <w:num w:numId="27" w16cid:durableId="828209459">
    <w:abstractNumId w:val="12"/>
  </w:num>
  <w:num w:numId="28" w16cid:durableId="930041753">
    <w:abstractNumId w:val="14"/>
  </w:num>
  <w:num w:numId="29" w16cid:durableId="403724635">
    <w:abstractNumId w:val="29"/>
  </w:num>
  <w:num w:numId="30" w16cid:durableId="49153670">
    <w:abstractNumId w:val="25"/>
  </w:num>
  <w:num w:numId="31" w16cid:durableId="1006664741">
    <w:abstractNumId w:val="0"/>
  </w:num>
  <w:num w:numId="32" w16cid:durableId="1068066253">
    <w:abstractNumId w:val="5"/>
  </w:num>
  <w:num w:numId="33" w16cid:durableId="86587448">
    <w:abstractNumId w:val="32"/>
  </w:num>
  <w:num w:numId="34" w16cid:durableId="674504510">
    <w:abstractNumId w:val="8"/>
  </w:num>
  <w:num w:numId="35" w16cid:durableId="640309140">
    <w:abstractNumId w:val="41"/>
  </w:num>
  <w:num w:numId="36" w16cid:durableId="725109838">
    <w:abstractNumId w:val="36"/>
  </w:num>
  <w:num w:numId="37" w16cid:durableId="1721130432">
    <w:abstractNumId w:val="17"/>
  </w:num>
  <w:num w:numId="38" w16cid:durableId="608271895">
    <w:abstractNumId w:val="28"/>
  </w:num>
  <w:num w:numId="39" w16cid:durableId="108819641">
    <w:abstractNumId w:val="27"/>
  </w:num>
  <w:num w:numId="40" w16cid:durableId="186648069">
    <w:abstractNumId w:val="4"/>
  </w:num>
  <w:num w:numId="41" w16cid:durableId="915626463">
    <w:abstractNumId w:val="20"/>
  </w:num>
  <w:num w:numId="42" w16cid:durableId="1650330006">
    <w:abstractNumId w:val="3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1B05"/>
    <w:rsid w:val="00322E39"/>
    <w:rsid w:val="00323D6B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562B0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587F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5640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0775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3E6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020A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5DE3"/>
    <w:rsid w:val="00F77639"/>
    <w:rsid w:val="00F81937"/>
    <w:rsid w:val="00F82889"/>
    <w:rsid w:val="00F83026"/>
    <w:rsid w:val="00F83935"/>
    <w:rsid w:val="00F84262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C36D-4F2D-4E28-B86E-647CD577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1312</Words>
  <Characters>7480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8775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2024-05-01T15:45:00Z</cp:lastPrinted>
  <dcterms:created xsi:type="dcterms:W3CDTF">2025-02-07T11:26:00Z</dcterms:created>
  <dcterms:modified xsi:type="dcterms:W3CDTF">2025-02-07T11:39:00Z</dcterms:modified>
</cp:coreProperties>
</file>