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789B939A" w:rsidR="0037051A" w:rsidRPr="00945C3E" w:rsidRDefault="0037051A" w:rsidP="004B413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7B17E7">
        <w:t xml:space="preserve">№ </w:t>
      </w:r>
      <w:r w:rsidR="00E257F1">
        <w:t>1</w:t>
      </w:r>
    </w:p>
    <w:p w14:paraId="328E8B69" w14:textId="77777777" w:rsidR="002E1CEE" w:rsidRDefault="002E1CEE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6BF4AA36" w14:textId="77777777" w:rsidR="007B17E7" w:rsidRPr="00FD3505" w:rsidRDefault="007B17E7" w:rsidP="007B17E7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587F6105" w14:textId="365C11B8" w:rsidR="00D47D3D" w:rsidRPr="00A96CD8" w:rsidRDefault="00D47D3D" w:rsidP="00D47D3D">
      <w:pPr>
        <w:spacing w:line="216" w:lineRule="auto"/>
        <w:ind w:left="1701" w:right="1700"/>
        <w:jc w:val="center"/>
      </w:pPr>
      <w:r w:rsidRPr="00A96CD8">
        <w:t>Модул</w:t>
      </w:r>
      <w:r w:rsidR="003E0F8A">
        <w:t>и</w:t>
      </w:r>
      <w:r w:rsidRPr="00A96CD8">
        <w:t xml:space="preserve"> 1</w:t>
      </w:r>
      <w:r w:rsidR="003E0F8A">
        <w:t>-2</w:t>
      </w:r>
      <w:r w:rsidRPr="00A96CD8">
        <w:t xml:space="preserve">. </w:t>
      </w:r>
      <w:r w:rsidRPr="00A96CD8">
        <w:rPr>
          <w:bCs/>
        </w:rPr>
        <w:t>Внесение изменений в уставы и локальные нормативные акты образовательных учреждений в связи</w:t>
      </w:r>
      <w:r w:rsidRPr="00A96CD8">
        <w:rPr>
          <w:bCs/>
        </w:rPr>
        <w:br/>
        <w:t>с изменениями в законодательстве</w:t>
      </w:r>
    </w:p>
    <w:p w14:paraId="29B9DA67" w14:textId="77777777" w:rsidR="00D47D3D" w:rsidRPr="00A96CD8" w:rsidRDefault="00D47D3D" w:rsidP="00D47D3D">
      <w:pPr>
        <w:spacing w:line="216" w:lineRule="auto"/>
        <w:ind w:right="-1"/>
        <w:jc w:val="center"/>
        <w:rPr>
          <w:b/>
        </w:rPr>
      </w:pPr>
    </w:p>
    <w:p w14:paraId="59FC763C" w14:textId="77777777" w:rsidR="00D47D3D" w:rsidRPr="00A96CD8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6CD8">
        <w:rPr>
          <w:rFonts w:ascii="Times New Roman" w:hAnsi="Times New Roman" w:cs="Times New Roman"/>
          <w:sz w:val="24"/>
          <w:szCs w:val="24"/>
        </w:rPr>
        <w:t>Сравнительная таблица «Изменения в Федеральном законе «Об образовании в РФ».</w:t>
      </w:r>
    </w:p>
    <w:p w14:paraId="4550CD50" w14:textId="77777777" w:rsidR="00D47D3D" w:rsidRPr="00A96CD8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6CD8">
        <w:rPr>
          <w:rFonts w:ascii="Times New Roman" w:hAnsi="Times New Roman" w:cs="Times New Roman"/>
          <w:sz w:val="24"/>
          <w:szCs w:val="24"/>
        </w:rPr>
        <w:t xml:space="preserve">Изменения в устав </w:t>
      </w:r>
      <w:r>
        <w:rPr>
          <w:rFonts w:ascii="Times New Roman" w:hAnsi="Times New Roman" w:cs="Times New Roman"/>
          <w:sz w:val="24"/>
          <w:szCs w:val="24"/>
        </w:rPr>
        <w:t>обще</w:t>
      </w:r>
      <w:r w:rsidRPr="00A96CD8">
        <w:rPr>
          <w:rFonts w:ascii="Times New Roman" w:hAnsi="Times New Roman" w:cs="Times New Roman"/>
          <w:sz w:val="24"/>
          <w:szCs w:val="24"/>
        </w:rPr>
        <w:t>образовательного учреждения.</w:t>
      </w:r>
    </w:p>
    <w:p w14:paraId="47E15705" w14:textId="77777777" w:rsidR="00D47D3D" w:rsidRPr="00A96CD8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6CD8">
        <w:rPr>
          <w:rFonts w:ascii="Times New Roman" w:hAnsi="Times New Roman" w:cs="Times New Roman"/>
          <w:sz w:val="24"/>
          <w:szCs w:val="24"/>
        </w:rPr>
        <w:t>Правила внутреннего распорядка обучающихся.</w:t>
      </w:r>
    </w:p>
    <w:p w14:paraId="2AD4364E" w14:textId="77777777" w:rsidR="00D47D3D" w:rsidRPr="00A96CD8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6CD8">
        <w:rPr>
          <w:rFonts w:ascii="Times New Roman" w:hAnsi="Times New Roman" w:cs="Times New Roman"/>
          <w:sz w:val="24"/>
          <w:szCs w:val="24"/>
        </w:rPr>
        <w:t>Перечень возможных видов (форм) привлечения обучающихся к труду.</w:t>
      </w:r>
    </w:p>
    <w:p w14:paraId="2A341FDC" w14:textId="77777777" w:rsidR="00D47D3D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6CD8">
        <w:rPr>
          <w:rFonts w:ascii="Times New Roman" w:hAnsi="Times New Roman" w:cs="Times New Roman"/>
          <w:sz w:val="24"/>
          <w:szCs w:val="24"/>
        </w:rPr>
        <w:t>Методические рекомендации для администрации школы по соблюдению требований законодательства в ситуациях привлечения обучающихся к труду.</w:t>
      </w:r>
    </w:p>
    <w:p w14:paraId="2EB417E9" w14:textId="184FFE04" w:rsidR="001230D6" w:rsidRDefault="001230D6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Образцы приказов учреждения по даче поручений педагогическим работникам.</w:t>
      </w:r>
    </w:p>
    <w:p w14:paraId="21CB69EB" w14:textId="77777777" w:rsidR="001230D6" w:rsidRPr="005172BE" w:rsidRDefault="001230D6" w:rsidP="001230D6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</w:pPr>
      <w:r w:rsidRPr="005172BE">
        <w:t>Приказы о повышении эффективности и качества работы школы по отдельным направлениям:</w:t>
      </w:r>
    </w:p>
    <w:p w14:paraId="13AB183E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 совершенствовании преподавания отдельных учебных предметов»;</w:t>
      </w:r>
    </w:p>
    <w:p w14:paraId="25CDBB05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 повышении эффективности внеурочной деятельности»;</w:t>
      </w:r>
    </w:p>
    <w:p w14:paraId="608C8701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«Об улучшении работы и повышении ответственности классных руководителей»;</w:t>
      </w:r>
    </w:p>
    <w:p w14:paraId="0A24298D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«Об организации индивидуальной работы с обучающимися»;</w:t>
      </w:r>
    </w:p>
    <w:p w14:paraId="285AC730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«Об устранении пробелов в знаниях обучающихся по отдельным предметам»;</w:t>
      </w:r>
    </w:p>
    <w:p w14:paraId="3D98426C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 совершенствовании методической работы в школе»;</w:t>
      </w:r>
    </w:p>
    <w:p w14:paraId="1538F5BD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«Об улучшении работы с родителями (законными представителями) обучающихся»;</w:t>
      </w:r>
    </w:p>
    <w:p w14:paraId="45381898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 профилактике конфликтов между педагогическими работниками и родителями (законными представителями) обучающихся»;</w:t>
      </w:r>
    </w:p>
    <w:p w14:paraId="14145D42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 работе с обращениями родителей (законных представителей) обучающихся»;</w:t>
      </w:r>
    </w:p>
    <w:p w14:paraId="6C4A5EE0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 повышении эффективности ученического самоуправления в классах»;</w:t>
      </w:r>
    </w:p>
    <w:p w14:paraId="7C26B686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«Об усилении работы по предупреждению опозданий и пропусков занятий обучающимися»;</w:t>
      </w:r>
    </w:p>
    <w:p w14:paraId="74353C52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 применении результатов всероссийских проверочных работ для повышения качества подготовки обучающихся»</w:t>
      </w:r>
      <w:r>
        <w:t>;</w:t>
      </w:r>
    </w:p>
    <w:p w14:paraId="3958098E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 применении технологии перевернутого класса»</w:t>
      </w:r>
      <w:r>
        <w:t>;</w:t>
      </w:r>
    </w:p>
    <w:p w14:paraId="0173587E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«Об</w:t>
      </w:r>
      <w:r>
        <w:t xml:space="preserve"> использовании</w:t>
      </w:r>
      <w:r w:rsidRPr="00C933BF">
        <w:t xml:space="preserve"> инфор</w:t>
      </w:r>
      <w:r>
        <w:t>мационно-образовательной среды «Российская электронная школа</w:t>
      </w:r>
      <w:r w:rsidRPr="00C933BF">
        <w:t>»</w:t>
      </w:r>
      <w:r>
        <w:t>;</w:t>
      </w:r>
    </w:p>
    <w:p w14:paraId="41168D53" w14:textId="77777777" w:rsidR="001230D6" w:rsidRPr="00C933BF" w:rsidRDefault="001230D6" w:rsidP="001230D6">
      <w:pPr>
        <w:snapToGrid w:val="0"/>
        <w:spacing w:line="216" w:lineRule="auto"/>
        <w:ind w:left="709"/>
        <w:jc w:val="both"/>
      </w:pPr>
      <w:r w:rsidRPr="00C933BF">
        <w:t>«Об устранении использования классных часов не по назначению»;</w:t>
      </w:r>
    </w:p>
    <w:p w14:paraId="67BAC375" w14:textId="77777777" w:rsidR="001230D6" w:rsidRDefault="001230D6" w:rsidP="001230D6">
      <w:pPr>
        <w:snapToGrid w:val="0"/>
        <w:spacing w:line="216" w:lineRule="auto"/>
        <w:ind w:left="709"/>
        <w:jc w:val="both"/>
      </w:pPr>
      <w:r w:rsidRPr="00C933BF">
        <w:t>«О расширении практики поощрения обучающихся за успехи в учебной, спортивной, общественной, творческой деятельности»;</w:t>
      </w:r>
    </w:p>
    <w:p w14:paraId="787E568D" w14:textId="0B917ED1" w:rsidR="001230D6" w:rsidRPr="001230D6" w:rsidRDefault="001230D6" w:rsidP="001230D6">
      <w:pPr>
        <w:snapToGrid w:val="0"/>
        <w:spacing w:line="216" w:lineRule="auto"/>
        <w:ind w:left="709"/>
        <w:jc w:val="both"/>
      </w:pPr>
      <w:r w:rsidRPr="00C933BF">
        <w:t>«Об усилении гражданско-патриотического и трудового воспитания обучающихся».</w:t>
      </w:r>
    </w:p>
    <w:p w14:paraId="6DE91BEC" w14:textId="2F3036DB" w:rsidR="001230D6" w:rsidRPr="00A96CD8" w:rsidRDefault="001230D6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6CD8">
        <w:rPr>
          <w:rFonts w:ascii="Times New Roman" w:hAnsi="Times New Roman" w:cs="Times New Roman"/>
          <w:sz w:val="24"/>
          <w:szCs w:val="24"/>
        </w:rPr>
        <w:t>Презентация по вопросам модуля.</w:t>
      </w:r>
    </w:p>
    <w:p w14:paraId="2CB70660" w14:textId="77777777" w:rsidR="00D47D3D" w:rsidRPr="00A96CD8" w:rsidRDefault="00D47D3D" w:rsidP="00D47D3D">
      <w:pPr>
        <w:spacing w:line="216" w:lineRule="auto"/>
        <w:ind w:right="-1"/>
      </w:pPr>
    </w:p>
    <w:p w14:paraId="349EE49D" w14:textId="77777777" w:rsidR="00D47D3D" w:rsidRPr="00A96CD8" w:rsidRDefault="00D47D3D" w:rsidP="00D47D3D">
      <w:pPr>
        <w:spacing w:line="216" w:lineRule="auto"/>
        <w:ind w:left="1701" w:right="1700"/>
        <w:jc w:val="center"/>
      </w:pPr>
      <w:r w:rsidRPr="00A96CD8">
        <w:t xml:space="preserve">Модуль </w:t>
      </w:r>
      <w:r>
        <w:t>3</w:t>
      </w:r>
      <w:r w:rsidRPr="00A96CD8">
        <w:t xml:space="preserve">. </w:t>
      </w:r>
      <w:r w:rsidRPr="00A96CD8">
        <w:rPr>
          <w:bCs/>
        </w:rPr>
        <w:t>Изменения в системе оплаты труда работников общеобразовательных учреждений</w:t>
      </w:r>
    </w:p>
    <w:p w14:paraId="4EB526A3" w14:textId="77777777" w:rsidR="00D47D3D" w:rsidRPr="00A96CD8" w:rsidRDefault="00D47D3D" w:rsidP="00D47D3D">
      <w:pPr>
        <w:spacing w:line="216" w:lineRule="auto"/>
        <w:ind w:right="-1"/>
        <w:jc w:val="both"/>
      </w:pPr>
    </w:p>
    <w:p w14:paraId="16981F9F" w14:textId="279F9017" w:rsidR="00D47D3D" w:rsidRPr="00A96CD8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6CD8">
        <w:rPr>
          <w:rFonts w:ascii="Times New Roman" w:hAnsi="Times New Roman" w:cs="Times New Roman"/>
          <w:sz w:val="24"/>
          <w:szCs w:val="24"/>
        </w:rPr>
        <w:t>Изменения в Положение об оплате труда работников общеобразовательного учреждения</w:t>
      </w:r>
      <w:r w:rsidR="003E0F8A">
        <w:rPr>
          <w:rFonts w:ascii="Times New Roman" w:hAnsi="Times New Roman" w:cs="Times New Roman"/>
          <w:sz w:val="24"/>
          <w:szCs w:val="24"/>
        </w:rPr>
        <w:t xml:space="preserve"> (подготовлены с учетом правовых позиций высших судов РФ)</w:t>
      </w:r>
      <w:r w:rsidRPr="00A96CD8">
        <w:rPr>
          <w:rFonts w:ascii="Times New Roman" w:hAnsi="Times New Roman" w:cs="Times New Roman"/>
          <w:sz w:val="24"/>
          <w:szCs w:val="24"/>
        </w:rPr>
        <w:t>.</w:t>
      </w:r>
    </w:p>
    <w:p w14:paraId="6501D985" w14:textId="77777777" w:rsidR="00D47D3D" w:rsidRPr="00A96CD8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6CD8">
        <w:rPr>
          <w:rFonts w:ascii="Times New Roman" w:hAnsi="Times New Roman" w:cs="Times New Roman"/>
          <w:sz w:val="24"/>
          <w:szCs w:val="24"/>
        </w:rPr>
        <w:t>Презентация по вопросам модуля.</w:t>
      </w:r>
    </w:p>
    <w:p w14:paraId="1302BD74" w14:textId="77777777" w:rsidR="00D47D3D" w:rsidRPr="00A96CD8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96CD8">
        <w:rPr>
          <w:rFonts w:ascii="Times New Roman" w:hAnsi="Times New Roman" w:cs="Times New Roman"/>
          <w:sz w:val="24"/>
          <w:szCs w:val="24"/>
        </w:rPr>
        <w:t>Судебная практика.</w:t>
      </w:r>
    </w:p>
    <w:p w14:paraId="6B2AC176" w14:textId="77777777" w:rsidR="00D47D3D" w:rsidRPr="00A96CD8" w:rsidRDefault="00D47D3D" w:rsidP="00D47D3D">
      <w:pPr>
        <w:spacing w:line="216" w:lineRule="auto"/>
        <w:ind w:right="-1"/>
        <w:jc w:val="both"/>
        <w:rPr>
          <w:rFonts w:eastAsia="Times New Roman"/>
        </w:rPr>
      </w:pPr>
    </w:p>
    <w:p w14:paraId="624CC027" w14:textId="77777777" w:rsidR="00D47D3D" w:rsidRPr="00A96CD8" w:rsidRDefault="00D47D3D" w:rsidP="00D47D3D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  <w:r w:rsidRPr="00A96CD8">
        <w:rPr>
          <w:rFonts w:eastAsia="Times New Roman"/>
          <w:color w:val="000000"/>
        </w:rPr>
        <w:t xml:space="preserve">Модуль 4. </w:t>
      </w:r>
      <w:r w:rsidRPr="00A96CD8">
        <w:rPr>
          <w:bCs/>
        </w:rPr>
        <w:t>Изменения в регулировании трудовых отношений</w:t>
      </w:r>
      <w:r>
        <w:rPr>
          <w:bCs/>
        </w:rPr>
        <w:br/>
      </w:r>
      <w:r w:rsidRPr="00A96CD8">
        <w:rPr>
          <w:bCs/>
        </w:rPr>
        <w:t>с работниками</w:t>
      </w:r>
    </w:p>
    <w:p w14:paraId="357494C6" w14:textId="77777777" w:rsidR="00D47D3D" w:rsidRPr="00A843C9" w:rsidRDefault="00D47D3D" w:rsidP="00D47D3D">
      <w:pPr>
        <w:spacing w:line="216" w:lineRule="auto"/>
        <w:ind w:right="-1"/>
        <w:jc w:val="both"/>
        <w:rPr>
          <w:rFonts w:eastAsia="Times New Roman"/>
          <w:color w:val="000000"/>
        </w:rPr>
      </w:pPr>
    </w:p>
    <w:p w14:paraId="3F8B77B6" w14:textId="77777777" w:rsidR="00D47D3D" w:rsidRPr="00A843C9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43C9">
        <w:rPr>
          <w:rFonts w:ascii="Times New Roman" w:hAnsi="Times New Roman" w:cs="Times New Roman"/>
          <w:sz w:val="24"/>
          <w:szCs w:val="24"/>
        </w:rPr>
        <w:t>Судебная практика 2022-2024 гг. по вопросам, изложенным в рамках модуля.</w:t>
      </w:r>
    </w:p>
    <w:p w14:paraId="647C63B9" w14:textId="77777777" w:rsidR="00D47D3D" w:rsidRPr="00142498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43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Правила внутреннего трудового распорядка в новой редакции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30A8B8C" w14:textId="77777777" w:rsidR="00D47D3D" w:rsidRPr="00A843C9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43C9">
        <w:rPr>
          <w:rFonts w:ascii="Times New Roman" w:hAnsi="Times New Roman" w:cs="Times New Roman"/>
          <w:color w:val="000000" w:themeColor="text1"/>
          <w:sz w:val="24"/>
          <w:szCs w:val="24"/>
        </w:rPr>
        <w:t>Образец справки с предыдущего места работы об отсутствии судимости (при увольнении с предыдущего места работы и приеме на новое место работы «день-в-день»).</w:t>
      </w:r>
    </w:p>
    <w:p w14:paraId="16983D73" w14:textId="77777777" w:rsidR="00D47D3D" w:rsidRPr="00A843C9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43C9">
        <w:rPr>
          <w:rFonts w:ascii="Times New Roman" w:hAnsi="Times New Roman" w:cs="Times New Roman"/>
          <w:sz w:val="24"/>
          <w:szCs w:val="24"/>
        </w:rPr>
        <w:t>Порядок обмена информацией между работодателем и работниками учреждения с использованием средств связи.</w:t>
      </w:r>
    </w:p>
    <w:p w14:paraId="697A121B" w14:textId="77777777" w:rsidR="00D47D3D" w:rsidRPr="00A843C9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43C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заявления работника об увольнении.</w:t>
      </w:r>
    </w:p>
    <w:p w14:paraId="0B1591E5" w14:textId="77777777" w:rsidR="00D47D3D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личном деле работника</w:t>
      </w:r>
      <w:r w:rsidRPr="00A843C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58AA9E0" w14:textId="77777777" w:rsidR="00D47D3D" w:rsidRPr="002D7690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690">
        <w:rPr>
          <w:rFonts w:ascii="Times New Roman" w:hAnsi="Times New Roman" w:cs="Times New Roman"/>
          <w:bCs/>
          <w:sz w:val="24"/>
          <w:szCs w:val="24"/>
        </w:rPr>
        <w:t>Приказ учреждения «</w:t>
      </w:r>
      <w:r w:rsidRPr="002D7690">
        <w:rPr>
          <w:rFonts w:ascii="Times New Roman" w:eastAsia="Times New Roman" w:hAnsi="Times New Roman" w:cs="Times New Roman"/>
          <w:color w:val="000000"/>
          <w:sz w:val="24"/>
          <w:szCs w:val="24"/>
        </w:rPr>
        <w:t>О ведении личных карточек работников».</w:t>
      </w:r>
    </w:p>
    <w:p w14:paraId="43A3CC3E" w14:textId="77777777" w:rsidR="00D47D3D" w:rsidRPr="00142498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02A">
        <w:rPr>
          <w:rFonts w:ascii="Times New Roman" w:hAnsi="Times New Roman" w:cs="Times New Roman"/>
          <w:bCs/>
          <w:sz w:val="24"/>
          <w:szCs w:val="24"/>
        </w:rPr>
        <w:lastRenderedPageBreak/>
        <w:t>Порядок осуществления электронного документооборота в учреждении (без дублирования документов на бумажном носителе)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DDF4681" w14:textId="77777777" w:rsidR="00D47D3D" w:rsidRPr="00142498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02A">
        <w:rPr>
          <w:rFonts w:ascii="Times New Roman" w:hAnsi="Times New Roman" w:cs="Times New Roman"/>
          <w:bCs/>
          <w:sz w:val="24"/>
          <w:szCs w:val="24"/>
        </w:rPr>
        <w:t>Приказ учреждения «О введении электронного документооборота» (в соответствии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3827F7">
        <w:rPr>
          <w:rFonts w:ascii="Times New Roman" w:hAnsi="Times New Roman" w:cs="Times New Roman"/>
          <w:bCs/>
          <w:sz w:val="24"/>
          <w:szCs w:val="24"/>
        </w:rPr>
        <w:t xml:space="preserve">с </w:t>
      </w:r>
      <w:r>
        <w:rPr>
          <w:rFonts w:ascii="Times New Roman" w:hAnsi="Times New Roman" w:cs="Times New Roman"/>
          <w:bCs/>
          <w:sz w:val="24"/>
          <w:szCs w:val="24"/>
        </w:rPr>
        <w:t xml:space="preserve">Федеральным законом № </w:t>
      </w:r>
      <w:r w:rsidRPr="003827F7">
        <w:rPr>
          <w:rFonts w:ascii="Times New Roman" w:hAnsi="Times New Roman" w:cs="Times New Roman"/>
          <w:bCs/>
          <w:sz w:val="24"/>
          <w:szCs w:val="24"/>
        </w:rPr>
        <w:t>298-ФЗ)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9A0B6D9" w14:textId="77777777" w:rsidR="00D47D3D" w:rsidRPr="00A843C9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0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 письма учредителю о согласовании применения в учреждении электронного документооборота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593A9EE" w14:textId="77777777" w:rsidR="00D47D3D" w:rsidRPr="00A843C9" w:rsidRDefault="00D47D3D" w:rsidP="00D47D3D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43C9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Презентация по материалам модуля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CEAD61F" w14:textId="77777777" w:rsidR="00D47D3D" w:rsidRPr="00A843C9" w:rsidRDefault="00D47D3D" w:rsidP="00D47D3D">
      <w:pPr>
        <w:spacing w:line="216" w:lineRule="auto"/>
        <w:ind w:right="-1"/>
        <w:jc w:val="both"/>
        <w:rPr>
          <w:rFonts w:eastAsia="Times New Roman"/>
          <w:color w:val="000000"/>
        </w:rPr>
      </w:pPr>
    </w:p>
    <w:p w14:paraId="71C9314C" w14:textId="42F40D15" w:rsidR="00BE13F4" w:rsidRPr="00945C3E" w:rsidRDefault="00BE13F4" w:rsidP="00BE13F4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</w:t>
      </w:r>
      <w:r w:rsidR="00D47D3D">
        <w:rPr>
          <w:rFonts w:eastAsia="Times New Roman"/>
          <w:color w:val="000000"/>
        </w:rPr>
        <w:t>1</w:t>
      </w:r>
      <w:r w:rsidRPr="00945C3E">
        <w:rPr>
          <w:rFonts w:eastAsia="Times New Roman"/>
          <w:color w:val="000000"/>
        </w:rPr>
        <w:t>0 страниц формата А4.</w:t>
      </w:r>
    </w:p>
    <w:p w14:paraId="20F9A351" w14:textId="77777777" w:rsidR="00B029CE" w:rsidRDefault="00B029CE" w:rsidP="00E561B4">
      <w:pPr>
        <w:spacing w:line="240" w:lineRule="exact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060A1D32" w:rsidR="002B702A" w:rsidRPr="00CF645B" w:rsidRDefault="00CC2C96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 xml:space="preserve">28 февраля </w:t>
            </w:r>
            <w:r w:rsidRPr="0098239E">
              <w:rPr>
                <w:rFonts w:eastAsia="Times New Roman"/>
                <w:color w:val="000000"/>
              </w:rPr>
              <w:t>202</w:t>
            </w:r>
            <w:r>
              <w:rPr>
                <w:rFonts w:eastAsia="Times New Roman"/>
                <w:color w:val="000000"/>
              </w:rPr>
              <w:t xml:space="preserve">5 </w:t>
            </w:r>
            <w:r w:rsidRPr="0098239E">
              <w:rPr>
                <w:rFonts w:eastAsia="Times New Roman"/>
                <w:color w:val="000000"/>
              </w:rPr>
              <w:t>г. (</w:t>
            </w:r>
            <w:r>
              <w:rPr>
                <w:rFonts w:eastAsia="Times New Roman"/>
                <w:color w:val="000000"/>
              </w:rPr>
              <w:t>ПТ</w:t>
            </w:r>
            <w:r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4AADD1BB" w:rsidR="002B702A" w:rsidRPr="00CF645B" w:rsidRDefault="000F09F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2B702A" w:rsidRPr="006D6B7D">
              <w:rPr>
                <w:color w:val="000000" w:themeColor="text1"/>
              </w:rPr>
              <w:t>:00-1</w:t>
            </w:r>
            <w:r>
              <w:rPr>
                <w:color w:val="000000" w:themeColor="text1"/>
              </w:rPr>
              <w:t>6</w:t>
            </w:r>
            <w:r w:rsidR="002B702A" w:rsidRPr="006D6B7D">
              <w:rPr>
                <w:color w:val="000000" w:themeColor="text1"/>
              </w:rPr>
              <w:t>:</w:t>
            </w:r>
            <w:r>
              <w:rPr>
                <w:color w:val="000000" w:themeColor="text1"/>
              </w:rPr>
              <w:t>0</w:t>
            </w:r>
            <w:r w:rsidR="002B702A" w:rsidRPr="006D6B7D">
              <w:rPr>
                <w:color w:val="000000" w:themeColor="text1"/>
              </w:rPr>
              <w:t>0</w:t>
            </w:r>
            <w:r w:rsidR="002B702A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0F09FA" w:rsidRPr="00CF645B" w14:paraId="44574192" w14:textId="77777777" w:rsidTr="0044619F">
        <w:tc>
          <w:tcPr>
            <w:tcW w:w="1504" w:type="dxa"/>
          </w:tcPr>
          <w:p w14:paraId="68797DC2" w14:textId="589CF398" w:rsidR="000F09FA" w:rsidRPr="000D52EC" w:rsidRDefault="000F09FA" w:rsidP="000F09FA">
            <w:pPr>
              <w:spacing w:before="60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C4921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31FCA51E" w14:textId="758AADCF" w:rsidR="000F09FA" w:rsidRPr="00E561B4" w:rsidRDefault="000F09FA" w:rsidP="000F09FA">
            <w:pPr>
              <w:pStyle w:val="ConsPlusNormal"/>
              <w:spacing w:before="60"/>
              <w:jc w:val="both"/>
              <w:rPr>
                <w:b w:val="0"/>
                <w:color w:val="000000"/>
              </w:rPr>
            </w:pPr>
            <w:r>
              <w:t>Организационные вопросы</w:t>
            </w:r>
          </w:p>
        </w:tc>
      </w:tr>
      <w:tr w:rsidR="00D47D3D" w:rsidRPr="00CF645B" w14:paraId="18C62E31" w14:textId="77777777" w:rsidTr="0044619F">
        <w:tc>
          <w:tcPr>
            <w:tcW w:w="1504" w:type="dxa"/>
          </w:tcPr>
          <w:p w14:paraId="627B576D" w14:textId="104616C1" w:rsidR="00D47D3D" w:rsidRPr="000D52EC" w:rsidRDefault="00D47D3D" w:rsidP="00D47D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68A0512" w14:textId="77FCFD3F" w:rsidR="00D47D3D" w:rsidRPr="00A96CD8" w:rsidRDefault="00D47D3D" w:rsidP="00D47D3D">
            <w:pPr>
              <w:spacing w:before="60" w:line="216" w:lineRule="auto"/>
              <w:jc w:val="both"/>
              <w:rPr>
                <w:b/>
                <w:bCs/>
              </w:rPr>
            </w:pPr>
            <w:r w:rsidRPr="00A96CD8">
              <w:rPr>
                <w:b/>
                <w:bCs/>
              </w:rPr>
              <w:t>Модуль 1. Внесение изменений в уставы образовательных учреждений в связи с изменениями в законодательстве</w:t>
            </w:r>
          </w:p>
          <w:p w14:paraId="67F149D2" w14:textId="77777777" w:rsidR="00D47D3D" w:rsidRPr="00A96CD8" w:rsidRDefault="00D47D3D" w:rsidP="00D47D3D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A96CD8">
              <w:rPr>
                <w:rFonts w:eastAsia="Times New Roman"/>
              </w:rPr>
              <w:t>Законодательство об образовании: изменения в принципах государственной политики и правового регулирования отношений в сфере образования.</w:t>
            </w:r>
          </w:p>
          <w:p w14:paraId="2EA9E5AA" w14:textId="77777777" w:rsidR="00D47D3D" w:rsidRPr="00A96CD8" w:rsidRDefault="00D47D3D" w:rsidP="00D47D3D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A96CD8">
              <w:rPr>
                <w:rFonts w:eastAsia="Times New Roman"/>
              </w:rPr>
              <w:t>Изменения в требованиях к деятельности образовательного учреждения, в организации и содержании образовательного процесса.</w:t>
            </w:r>
          </w:p>
          <w:p w14:paraId="46DC8592" w14:textId="77777777" w:rsidR="00D47D3D" w:rsidRPr="00A96CD8" w:rsidRDefault="00D47D3D" w:rsidP="00D47D3D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A96CD8">
              <w:rPr>
                <w:rFonts w:eastAsia="Times New Roman"/>
              </w:rPr>
              <w:t>Новое в правах и обязанностях педагогических работников и обучающихся, иных участников образовательных отношений.</w:t>
            </w:r>
          </w:p>
          <w:p w14:paraId="14FD1193" w14:textId="77777777" w:rsidR="00D47D3D" w:rsidRPr="00A96CD8" w:rsidRDefault="00D47D3D" w:rsidP="00D47D3D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A96CD8">
              <w:rPr>
                <w:rFonts w:eastAsia="Times New Roman"/>
              </w:rPr>
              <w:t>Новые компетенции (обязанности) руководителя образовательного учреждения.</w:t>
            </w:r>
          </w:p>
          <w:p w14:paraId="28BCBD5A" w14:textId="7267D24C" w:rsidR="001230D6" w:rsidRPr="00A96CD8" w:rsidRDefault="00D47D3D" w:rsidP="00D47D3D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A96CD8">
              <w:rPr>
                <w:rFonts w:eastAsia="Times New Roman"/>
              </w:rPr>
              <w:t>Изменения в уставе в связи с изменениями в законодательстве об образовании (дополнения в устав).</w:t>
            </w:r>
          </w:p>
          <w:p w14:paraId="30D5E530" w14:textId="41810E68" w:rsidR="00D47D3D" w:rsidRPr="00CF645B" w:rsidRDefault="00D47D3D" w:rsidP="00D47D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A96CD8">
              <w:rPr>
                <w:i/>
              </w:rPr>
              <w:t>Проф. Зайченко Олег Михайлович</w:t>
            </w:r>
          </w:p>
        </w:tc>
      </w:tr>
      <w:tr w:rsidR="00D47D3D" w:rsidRPr="00CF645B" w14:paraId="373EF9AA" w14:textId="77777777" w:rsidTr="0044619F">
        <w:tc>
          <w:tcPr>
            <w:tcW w:w="1504" w:type="dxa"/>
          </w:tcPr>
          <w:p w14:paraId="0ADC369C" w14:textId="1FD1569F" w:rsidR="00D47D3D" w:rsidRPr="000D52EC" w:rsidRDefault="00D47D3D" w:rsidP="00D47D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D27B45C" w14:textId="52A30D32" w:rsidR="00D47D3D" w:rsidRPr="00CF645B" w:rsidRDefault="00D47D3D" w:rsidP="00D47D3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D47D3D" w:rsidRPr="00CF645B" w14:paraId="29CF37BF" w14:textId="77777777" w:rsidTr="0044619F">
        <w:tc>
          <w:tcPr>
            <w:tcW w:w="1504" w:type="dxa"/>
          </w:tcPr>
          <w:p w14:paraId="26343B22" w14:textId="186462A0" w:rsidR="00D47D3D" w:rsidRPr="000D52EC" w:rsidRDefault="00D47D3D" w:rsidP="00D47D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-12:20</w:t>
            </w:r>
          </w:p>
        </w:tc>
        <w:tc>
          <w:tcPr>
            <w:tcW w:w="8646" w:type="dxa"/>
            <w:gridSpan w:val="2"/>
          </w:tcPr>
          <w:p w14:paraId="543E0CF5" w14:textId="5DB165FE" w:rsidR="00D47D3D" w:rsidRPr="00A96CD8" w:rsidRDefault="00D47D3D" w:rsidP="00D47D3D">
            <w:pPr>
              <w:spacing w:before="60" w:line="216" w:lineRule="auto"/>
              <w:jc w:val="both"/>
              <w:rPr>
                <w:rFonts w:eastAsia="Times New Roman"/>
                <w:b/>
                <w:bCs/>
              </w:rPr>
            </w:pPr>
            <w:r w:rsidRPr="00A96CD8">
              <w:rPr>
                <w:b/>
                <w:bCs/>
              </w:rPr>
              <w:t xml:space="preserve">Модуль </w:t>
            </w:r>
            <w:r>
              <w:rPr>
                <w:b/>
                <w:bCs/>
              </w:rPr>
              <w:t>2</w:t>
            </w:r>
            <w:r w:rsidRPr="00A96CD8">
              <w:rPr>
                <w:b/>
                <w:bCs/>
              </w:rPr>
              <w:t xml:space="preserve">. </w:t>
            </w:r>
            <w:r w:rsidR="003E0F8A" w:rsidRPr="00A96CD8">
              <w:rPr>
                <w:b/>
                <w:bCs/>
              </w:rPr>
              <w:t>Внесение изменений в локальные нормативные акты о</w:t>
            </w:r>
            <w:r w:rsidR="001230D6">
              <w:rPr>
                <w:b/>
                <w:bCs/>
              </w:rPr>
              <w:t>бщео</w:t>
            </w:r>
            <w:r w:rsidR="003E0F8A" w:rsidRPr="00A96CD8">
              <w:rPr>
                <w:b/>
                <w:bCs/>
              </w:rPr>
              <w:t>бразовательных учреждений в связи с изменениями в законодательстве</w:t>
            </w:r>
          </w:p>
          <w:p w14:paraId="315D197F" w14:textId="22054BB3" w:rsidR="003E0F8A" w:rsidRDefault="003E0F8A" w:rsidP="003E0F8A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A96CD8">
              <w:rPr>
                <w:rFonts w:eastAsia="Times New Roman"/>
              </w:rPr>
              <w:t>Правовое регулирование привлечения обучающихся к труду</w:t>
            </w:r>
            <w:r w:rsidR="001230D6">
              <w:rPr>
                <w:rFonts w:eastAsia="Times New Roman"/>
              </w:rPr>
              <w:t>:</w:t>
            </w:r>
            <w:r w:rsidRPr="00A96CD8">
              <w:rPr>
                <w:rFonts w:eastAsia="Times New Roman"/>
              </w:rPr>
              <w:t xml:space="preserve"> к дежурству, к работе по поддержанию чистоты и порядка в школе, к работе по благоустройству территории и </w:t>
            </w:r>
            <w:proofErr w:type="gramStart"/>
            <w:r w:rsidRPr="00A96CD8">
              <w:rPr>
                <w:rFonts w:eastAsia="Times New Roman"/>
              </w:rPr>
              <w:t>т.п.</w:t>
            </w:r>
            <w:proofErr w:type="gramEnd"/>
          </w:p>
          <w:p w14:paraId="7ADBF8C9" w14:textId="4664405C" w:rsidR="003E0F8A" w:rsidRPr="00A96CD8" w:rsidRDefault="003E0F8A" w:rsidP="003E0F8A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A96CD8">
              <w:rPr>
                <w:rFonts w:eastAsia="Times New Roman"/>
              </w:rPr>
              <w:t>Изменения в локальных нормативных актах в связи с изменениями в законодательстве об образовании</w:t>
            </w:r>
            <w:r w:rsidR="001230D6">
              <w:rPr>
                <w:rFonts w:eastAsia="Times New Roman"/>
              </w:rPr>
              <w:t>.</w:t>
            </w:r>
            <w:r w:rsidRPr="00A96CD8">
              <w:rPr>
                <w:rFonts w:eastAsia="Times New Roman"/>
              </w:rPr>
              <w:t xml:space="preserve"> </w:t>
            </w:r>
            <w:r w:rsidR="001230D6">
              <w:rPr>
                <w:rFonts w:eastAsia="Times New Roman"/>
              </w:rPr>
              <w:t>Д</w:t>
            </w:r>
            <w:r w:rsidRPr="00A96CD8">
              <w:rPr>
                <w:rFonts w:eastAsia="Times New Roman"/>
              </w:rPr>
              <w:t>ополнения в ЛНА.</w:t>
            </w:r>
          </w:p>
          <w:p w14:paraId="3A1E003A" w14:textId="36228B21" w:rsidR="003E0F8A" w:rsidRDefault="003E0F8A" w:rsidP="00D47D3D">
            <w:pPr>
              <w:pStyle w:val="af8"/>
              <w:spacing w:before="60" w:line="216" w:lineRule="auto"/>
              <w:jc w:val="both"/>
            </w:pPr>
            <w:r>
              <w:t>Вопросы снижения отчетности учителей.</w:t>
            </w:r>
            <w:r w:rsidR="001230D6">
              <w:t xml:space="preserve"> Поручения педагогическим работникам в пределах исполнения должностных обязанностей. Федеральные документы, регламентирующие вопросы разработки педагогами различных документов.</w:t>
            </w:r>
          </w:p>
          <w:p w14:paraId="14802E02" w14:textId="77777777" w:rsidR="001230D6" w:rsidRDefault="001230D6" w:rsidP="001230D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 по школе как основной инструмент решения управленческих задач и повышения качества образования в школе.</w:t>
            </w:r>
          </w:p>
          <w:p w14:paraId="1471C38B" w14:textId="77777777" w:rsidR="001230D6" w:rsidRDefault="001230D6" w:rsidP="001230D6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Требования к приказам. Особенности различных частей приказа (вступительной, распорядительной).</w:t>
            </w:r>
          </w:p>
          <w:p w14:paraId="6B67638A" w14:textId="77777777" w:rsidR="001230D6" w:rsidRPr="005172BE" w:rsidRDefault="001230D6" w:rsidP="001230D6">
            <w:pPr>
              <w:spacing w:before="60" w:line="216" w:lineRule="auto"/>
              <w:jc w:val="both"/>
            </w:pPr>
            <w:r w:rsidRPr="005172BE">
              <w:t>Образцы приказов по повышению эффективности и качества работы школы по отдельным направлениям.</w:t>
            </w:r>
            <w:r>
              <w:t xml:space="preserve"> Приказы, направленные на улучшение преподавания учебных предметов. Примеры приказов по совершенствованию внеурочной деятельности, воспитательной работы, взаимодействия педагогических работников с родителями и др.</w:t>
            </w:r>
          </w:p>
          <w:p w14:paraId="4DF6EA1D" w14:textId="7862A03D" w:rsidR="001230D6" w:rsidRDefault="001230D6" w:rsidP="001230D6">
            <w:pPr>
              <w:pStyle w:val="af8"/>
              <w:spacing w:before="60" w:line="216" w:lineRule="auto"/>
              <w:jc w:val="both"/>
            </w:pPr>
            <w:r w:rsidRPr="005172BE">
              <w:t>Организация контроля за исполнением приказов.</w:t>
            </w:r>
          </w:p>
          <w:p w14:paraId="749317E0" w14:textId="2F9461E7" w:rsidR="00D47D3D" w:rsidRPr="00A96CD8" w:rsidRDefault="001230D6" w:rsidP="00D47D3D">
            <w:pPr>
              <w:pStyle w:val="af8"/>
              <w:spacing w:before="60" w:line="216" w:lineRule="auto"/>
              <w:jc w:val="both"/>
            </w:pPr>
            <w:r>
              <w:t>М</w:t>
            </w:r>
            <w:r w:rsidR="003E0F8A">
              <w:t>атериальн</w:t>
            </w:r>
            <w:r>
              <w:t>ая</w:t>
            </w:r>
            <w:r w:rsidR="003E0F8A">
              <w:t xml:space="preserve"> ответственност</w:t>
            </w:r>
            <w:r>
              <w:t>ь</w:t>
            </w:r>
            <w:r w:rsidR="003E0F8A">
              <w:t xml:space="preserve"> при материальном ущербе у обучающихся (например, </w:t>
            </w:r>
            <w:r w:rsidR="00825AF3">
              <w:t>разбили</w:t>
            </w:r>
            <w:r w:rsidR="003E0F8A">
              <w:t xml:space="preserve"> очки на уроке физкультуры, рваная одежда после драки между детьми</w:t>
            </w:r>
            <w:r>
              <w:t xml:space="preserve"> и </w:t>
            </w:r>
            <w:proofErr w:type="gramStart"/>
            <w:r>
              <w:t>т.д.</w:t>
            </w:r>
            <w:proofErr w:type="gramEnd"/>
            <w:r w:rsidR="003E0F8A">
              <w:t>). Рассмотрение вопросов техники безопасности на уроках</w:t>
            </w:r>
            <w:r>
              <w:t xml:space="preserve"> и </w:t>
            </w:r>
            <w:r>
              <w:lastRenderedPageBreak/>
              <w:t>переменах</w:t>
            </w:r>
            <w:r w:rsidR="003E0F8A">
              <w:t>. В каких случаях школа не несет материальной ответственности за ущерб.</w:t>
            </w:r>
          </w:p>
          <w:p w14:paraId="3CCD44A5" w14:textId="4A07EFA6" w:rsidR="00D47D3D" w:rsidRPr="008B3ABF" w:rsidRDefault="00D47D3D" w:rsidP="00D47D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A96CD8">
              <w:rPr>
                <w:i/>
              </w:rPr>
              <w:t>Проф. Зайченко Олег Михайлович</w:t>
            </w:r>
          </w:p>
        </w:tc>
      </w:tr>
      <w:tr w:rsidR="00D47D3D" w:rsidRPr="00CF645B" w14:paraId="4096C20B" w14:textId="77777777" w:rsidTr="0044619F">
        <w:tc>
          <w:tcPr>
            <w:tcW w:w="1504" w:type="dxa"/>
          </w:tcPr>
          <w:p w14:paraId="05E6D9C8" w14:textId="49CB7691" w:rsidR="00D47D3D" w:rsidRPr="000D52EC" w:rsidRDefault="00D47D3D" w:rsidP="00D47D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12:20-12:35</w:t>
            </w:r>
          </w:p>
        </w:tc>
        <w:tc>
          <w:tcPr>
            <w:tcW w:w="8646" w:type="dxa"/>
            <w:gridSpan w:val="2"/>
          </w:tcPr>
          <w:p w14:paraId="6F08D315" w14:textId="5F698698" w:rsidR="00D47D3D" w:rsidRPr="00E561B4" w:rsidRDefault="00D47D3D" w:rsidP="00D47D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  <w:r>
              <w:rPr>
                <w:color w:val="000000" w:themeColor="text1"/>
              </w:rPr>
              <w:t xml:space="preserve"> на обед</w:t>
            </w:r>
          </w:p>
        </w:tc>
      </w:tr>
      <w:tr w:rsidR="00D47D3D" w:rsidRPr="00CF645B" w14:paraId="4C0DF09A" w14:textId="77777777" w:rsidTr="005766EC">
        <w:trPr>
          <w:trHeight w:val="216"/>
        </w:trPr>
        <w:tc>
          <w:tcPr>
            <w:tcW w:w="1504" w:type="dxa"/>
          </w:tcPr>
          <w:p w14:paraId="729EEBBF" w14:textId="491E8848" w:rsidR="00D47D3D" w:rsidRPr="000D52EC" w:rsidRDefault="00D47D3D" w:rsidP="00D47D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:3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E5D52CD" w14:textId="77777777" w:rsidR="00D47D3D" w:rsidRPr="007A5D7E" w:rsidRDefault="00D47D3D" w:rsidP="00D47D3D">
            <w:pPr>
              <w:spacing w:before="60" w:line="216" w:lineRule="auto"/>
              <w:jc w:val="both"/>
              <w:rPr>
                <w:b/>
                <w:bCs/>
              </w:rPr>
            </w:pPr>
            <w:r w:rsidRPr="007A5D7E">
              <w:rPr>
                <w:b/>
                <w:bCs/>
              </w:rPr>
              <w:t xml:space="preserve">Модуль </w:t>
            </w:r>
            <w:r>
              <w:rPr>
                <w:b/>
                <w:bCs/>
              </w:rPr>
              <w:t>3</w:t>
            </w:r>
            <w:r w:rsidRPr="007A5D7E">
              <w:rPr>
                <w:b/>
                <w:bCs/>
              </w:rPr>
              <w:t xml:space="preserve">. Изменения в системе оплаты труда работников </w:t>
            </w:r>
            <w:proofErr w:type="spellStart"/>
            <w:r w:rsidRPr="007A5D7E">
              <w:rPr>
                <w:b/>
                <w:bCs/>
              </w:rPr>
              <w:t>общеобразователь-ных</w:t>
            </w:r>
            <w:proofErr w:type="spellEnd"/>
            <w:r w:rsidRPr="007A5D7E">
              <w:rPr>
                <w:b/>
                <w:bCs/>
              </w:rPr>
              <w:t xml:space="preserve"> учреждений</w:t>
            </w:r>
          </w:p>
          <w:p w14:paraId="0D3E7DA8" w14:textId="04E61AEE" w:rsidR="00D47D3D" w:rsidRPr="007A5D7E" w:rsidRDefault="00D47D3D" w:rsidP="00D47D3D">
            <w:pPr>
              <w:spacing w:before="60" w:line="216" w:lineRule="auto"/>
              <w:jc w:val="both"/>
            </w:pPr>
            <w:r w:rsidRPr="007A5D7E">
              <w:t xml:space="preserve">Постановления Конституционного суда РФ по вопросам оплаты </w:t>
            </w:r>
            <w:r w:rsidR="003E0F8A">
              <w:t xml:space="preserve">в размере МРОТ учебной нагрузки 18 часов, </w:t>
            </w:r>
            <w:r w:rsidRPr="007A5D7E">
              <w:t>ночного времени, сверхурочной работы (например, для сторожей), работы в рамках совмещения должностей</w:t>
            </w:r>
            <w:r>
              <w:t>,</w:t>
            </w:r>
            <w:r w:rsidRPr="007A5D7E">
              <w:t xml:space="preserve"> </w:t>
            </w:r>
            <w:r>
              <w:t xml:space="preserve">допустимого </w:t>
            </w:r>
            <w:r w:rsidRPr="007A5D7E">
              <w:t xml:space="preserve">снижения размера стимулирующих выплат. Примеры расчета заработной платы работников. </w:t>
            </w:r>
            <w:r>
              <w:t xml:space="preserve">Отнесение </w:t>
            </w:r>
            <w:proofErr w:type="gramStart"/>
            <w:r>
              <w:t>т.н.</w:t>
            </w:r>
            <w:proofErr w:type="gramEnd"/>
            <w:r>
              <w:t xml:space="preserve"> «д</w:t>
            </w:r>
            <w:r w:rsidRPr="007A5D7E">
              <w:t>оплаты до МРОТ</w:t>
            </w:r>
            <w:r>
              <w:t>» к выплатам стимулирующего характера</w:t>
            </w:r>
            <w:r w:rsidRPr="007A5D7E">
              <w:t>.</w:t>
            </w:r>
          </w:p>
          <w:p w14:paraId="3167612F" w14:textId="4730F598" w:rsidR="00D47D3D" w:rsidRDefault="00D47D3D" w:rsidP="00D47D3D">
            <w:pPr>
              <w:spacing w:before="60" w:line="216" w:lineRule="auto"/>
              <w:jc w:val="both"/>
            </w:pPr>
            <w:r w:rsidRPr="007A5D7E">
              <w:t>Единые рекомендации по установлению системы оплаты труда на 202</w:t>
            </w:r>
            <w:r w:rsidR="003E0F8A">
              <w:t>5</w:t>
            </w:r>
            <w:r w:rsidRPr="007A5D7E">
              <w:t xml:space="preserve"> год. Об использовании понятия «ставка заработной платы» в структуре заработной платы учителей. Выплаты компенсационного характера за новые квалификационные категории «педагог-методист», «педагог-наставник».</w:t>
            </w:r>
          </w:p>
          <w:p w14:paraId="66082908" w14:textId="77777777" w:rsidR="00D47D3D" w:rsidRPr="007A5D7E" w:rsidRDefault="00D47D3D" w:rsidP="00D47D3D">
            <w:pPr>
              <w:spacing w:before="60" w:line="216" w:lineRule="auto"/>
              <w:jc w:val="both"/>
            </w:pPr>
            <w:r>
              <w:t>Допустимость отклонения от положения об оплате труда, утвержденного учредителем или органом исполнительной власти субъекта РФ. Примеры из судебной практики.</w:t>
            </w:r>
          </w:p>
          <w:p w14:paraId="621AF364" w14:textId="77777777" w:rsidR="00D47D3D" w:rsidRPr="007A5D7E" w:rsidRDefault="00D47D3D" w:rsidP="00D47D3D">
            <w:pPr>
              <w:spacing w:before="60" w:line="216" w:lineRule="auto"/>
              <w:jc w:val="both"/>
            </w:pPr>
            <w:r>
              <w:t xml:space="preserve">Требования к составу раздела, посвященного конкретному виду стимулирующих выплат. </w:t>
            </w:r>
            <w:r w:rsidRPr="007A5D7E">
              <w:t>Внесение изменений в Положение об оплате труда работников учреждения по данным вопросам.</w:t>
            </w:r>
            <w:r>
              <w:t xml:space="preserve"> Представление фрагментов готового текста.</w:t>
            </w:r>
          </w:p>
          <w:p w14:paraId="55C6F0BA" w14:textId="3EF83B37" w:rsidR="00D47D3D" w:rsidRPr="00272586" w:rsidRDefault="00D47D3D" w:rsidP="00D47D3D">
            <w:pPr>
              <w:spacing w:before="60" w:line="216" w:lineRule="auto"/>
              <w:jc w:val="both"/>
              <w:rPr>
                <w:b/>
                <w:bCs/>
              </w:rPr>
            </w:pPr>
            <w:r w:rsidRPr="007A5D7E">
              <w:rPr>
                <w:i/>
              </w:rPr>
              <w:t>Проф. Афанасьев Константин Владимирович</w:t>
            </w:r>
          </w:p>
        </w:tc>
      </w:tr>
      <w:tr w:rsidR="00D47D3D" w:rsidRPr="00CF645B" w14:paraId="4694ACFE" w14:textId="77777777" w:rsidTr="005766EC">
        <w:trPr>
          <w:trHeight w:val="216"/>
        </w:trPr>
        <w:tc>
          <w:tcPr>
            <w:tcW w:w="1504" w:type="dxa"/>
          </w:tcPr>
          <w:p w14:paraId="17D9A408" w14:textId="4C4B6B0E" w:rsidR="00D47D3D" w:rsidRPr="000D52EC" w:rsidRDefault="00D47D3D" w:rsidP="00D47D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13769090" w14:textId="4A8D10CB" w:rsidR="00D47D3D" w:rsidRPr="00272586" w:rsidRDefault="00D47D3D" w:rsidP="00D47D3D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D47D3D" w:rsidRPr="00CF645B" w14:paraId="4F459780" w14:textId="77777777" w:rsidTr="005766EC">
        <w:trPr>
          <w:trHeight w:val="216"/>
        </w:trPr>
        <w:tc>
          <w:tcPr>
            <w:tcW w:w="1504" w:type="dxa"/>
          </w:tcPr>
          <w:p w14:paraId="70A3AAAB" w14:textId="12F0F510" w:rsidR="00D47D3D" w:rsidRPr="00CF645B" w:rsidRDefault="00D47D3D" w:rsidP="00D47D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20CA06C0" w14:textId="77777777" w:rsidR="00D47D3D" w:rsidRPr="005766EC" w:rsidRDefault="00D47D3D" w:rsidP="00D47D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766EC">
              <w:rPr>
                <w:b/>
                <w:bCs/>
                <w:color w:val="000000" w:themeColor="text1"/>
              </w:rPr>
              <w:t xml:space="preserve">Модуль </w:t>
            </w:r>
            <w:r>
              <w:rPr>
                <w:b/>
                <w:bCs/>
                <w:color w:val="000000" w:themeColor="text1"/>
              </w:rPr>
              <w:t>4</w:t>
            </w:r>
            <w:r w:rsidRPr="005766EC">
              <w:rPr>
                <w:b/>
                <w:bCs/>
                <w:color w:val="000000" w:themeColor="text1"/>
              </w:rPr>
              <w:t xml:space="preserve">. </w:t>
            </w:r>
            <w:r>
              <w:rPr>
                <w:b/>
                <w:bCs/>
              </w:rPr>
              <w:t>Изменения в регулировании трудовых отношений с работниками</w:t>
            </w:r>
          </w:p>
          <w:p w14:paraId="2098CF63" w14:textId="77777777" w:rsidR="00D47D3D" w:rsidRDefault="00D47D3D" w:rsidP="00D47D3D">
            <w:pPr>
              <w:spacing w:before="60" w:line="216" w:lineRule="auto"/>
              <w:jc w:val="both"/>
              <w:rPr>
                <w:bCs/>
              </w:rPr>
            </w:pPr>
            <w:r w:rsidRPr="003E0F8A">
              <w:rPr>
                <w:bCs/>
              </w:rPr>
              <w:t>Внесение изменений в Правила внутреннего трудового распорядка</w:t>
            </w:r>
            <w:r>
              <w:rPr>
                <w:bCs/>
              </w:rPr>
              <w:t xml:space="preserve"> (ПВТР) в связи с изменениями в законодательстве в </w:t>
            </w:r>
            <w:proofErr w:type="gramStart"/>
            <w:r>
              <w:rPr>
                <w:bCs/>
              </w:rPr>
              <w:t>2023-2024</w:t>
            </w:r>
            <w:proofErr w:type="gramEnd"/>
            <w:r>
              <w:rPr>
                <w:bCs/>
              </w:rPr>
              <w:t xml:space="preserve"> гг. Вопрос о целесообразности включения в ПВТР многочисленных императивных норм трудового законодательства. Обзор ситуаций, изученных специалистами ООО «Гуманитарные проекты – </w:t>
            </w:r>
            <w:r>
              <w:rPr>
                <w:bCs/>
                <w:lang w:val="en-US"/>
              </w:rPr>
              <w:t>XXI</w:t>
            </w:r>
            <w:r w:rsidRPr="00A843C9">
              <w:rPr>
                <w:bCs/>
              </w:rPr>
              <w:t xml:space="preserve"> </w:t>
            </w:r>
            <w:r>
              <w:rPr>
                <w:bCs/>
              </w:rPr>
              <w:t>век», в вопросах нарушения работниками трудовой дисциплины.</w:t>
            </w:r>
          </w:p>
          <w:p w14:paraId="5C59466E" w14:textId="7A1B7C18" w:rsidR="003E0F8A" w:rsidRPr="00A843C9" w:rsidRDefault="003E0F8A" w:rsidP="00D47D3D">
            <w:pPr>
              <w:spacing w:before="60" w:line="216" w:lineRule="auto"/>
              <w:jc w:val="both"/>
            </w:pPr>
            <w:r>
              <w:t>«Отгулы» (дни отдыха), предоставляемые работникам за работу в выходной день. Изменения в ТК РФ с 01.03.2025. Управленческие решения в этом вопросе.</w:t>
            </w:r>
          </w:p>
          <w:p w14:paraId="2158C09A" w14:textId="77777777" w:rsidR="00D47D3D" w:rsidRDefault="00D47D3D" w:rsidP="00D47D3D">
            <w:pPr>
              <w:spacing w:before="60" w:line="216" w:lineRule="auto"/>
              <w:jc w:val="both"/>
            </w:pPr>
            <w:r>
              <w:rPr>
                <w:b/>
              </w:rPr>
              <w:t>В</w:t>
            </w:r>
            <w:r w:rsidRPr="00A843C9">
              <w:rPr>
                <w:b/>
              </w:rPr>
              <w:t>опрос</w:t>
            </w:r>
            <w:r>
              <w:rPr>
                <w:b/>
              </w:rPr>
              <w:t>ы</w:t>
            </w:r>
            <w:r w:rsidRPr="00A843C9">
              <w:rPr>
                <w:b/>
              </w:rPr>
              <w:t xml:space="preserve"> оформления приема на работу</w:t>
            </w:r>
            <w:r>
              <w:t>. Возможно ли осуществить прием на работу без документов воинского учета или без справки о судимости. Прием на работу студентов. Положение о ведении личного дела. В</w:t>
            </w:r>
            <w:r w:rsidRPr="00BD7584">
              <w:t>едени</w:t>
            </w:r>
            <w:r>
              <w:t>е</w:t>
            </w:r>
            <w:r w:rsidRPr="00BD7584">
              <w:t xml:space="preserve"> личной карточки работника (унифицированная форма № Т-2). Внесение в карточку персональных данных родственников работника</w:t>
            </w:r>
            <w:r>
              <w:t>.</w:t>
            </w:r>
          </w:p>
          <w:p w14:paraId="64E1958B" w14:textId="77777777" w:rsidR="00D47D3D" w:rsidRDefault="00D47D3D" w:rsidP="00D47D3D">
            <w:pPr>
              <w:spacing w:before="60" w:line="216" w:lineRule="auto"/>
              <w:jc w:val="both"/>
            </w:pPr>
            <w:r w:rsidRPr="00A843C9">
              <w:rPr>
                <w:b/>
              </w:rPr>
              <w:t>Электронный документооборот</w:t>
            </w:r>
            <w:r>
              <w:t xml:space="preserve"> между работодателем и работником: обзор ситуаций, недостатки такого документооборота. Документы, которые не допускается оформлять исключительно в электронном виде. Ознакомление работника с документами путем направления ему сканированных копий в мессенджере. В</w:t>
            </w:r>
            <w:r>
              <w:rPr>
                <w:color w:val="000000" w:themeColor="text1"/>
              </w:rPr>
              <w:t xml:space="preserve">ызов работника на рабочее место через электронный мессенджер и др. Направление иной информации, имеющей юридические последствия. Ведение книги (таблицы) учета приказов в электронном виде. Согласование с учредителем </w:t>
            </w:r>
            <w:r>
              <w:t>Порядка осуществления электронного документооборота в учреждении.</w:t>
            </w:r>
          </w:p>
          <w:p w14:paraId="51D764DF" w14:textId="3D32E387" w:rsidR="00D47D3D" w:rsidRPr="00CF645B" w:rsidRDefault="00D47D3D" w:rsidP="00D47D3D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F024B3">
              <w:rPr>
                <w:i/>
              </w:rPr>
              <w:t>Проф. Афанасьев Константин Владимирович</w:t>
            </w:r>
          </w:p>
        </w:tc>
      </w:tr>
      <w:tr w:rsidR="00D47D3D" w:rsidRPr="00CF645B" w14:paraId="6464DD84" w14:textId="77777777" w:rsidTr="005766EC">
        <w:trPr>
          <w:trHeight w:val="216"/>
        </w:trPr>
        <w:tc>
          <w:tcPr>
            <w:tcW w:w="1504" w:type="dxa"/>
          </w:tcPr>
          <w:p w14:paraId="4C7B78ED" w14:textId="6D61E1A5" w:rsidR="00D47D3D" w:rsidRPr="00CF645B" w:rsidRDefault="00D47D3D" w:rsidP="00D47D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37DAEA8C" w14:textId="5D573645" w:rsidR="00D47D3D" w:rsidRPr="00CF645B" w:rsidRDefault="00D47D3D" w:rsidP="00D47D3D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72882F16" w:rsidR="00336740" w:rsidRPr="00107693" w:rsidRDefault="00336740" w:rsidP="00541963">
      <w:pPr>
        <w:outlineLvl w:val="0"/>
        <w:rPr>
          <w:bCs/>
          <w:color w:val="000000" w:themeColor="text1"/>
        </w:rPr>
      </w:pPr>
    </w:p>
    <w:sectPr w:rsidR="00336740" w:rsidRPr="00107693" w:rsidSect="00541963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C9926" w14:textId="77777777" w:rsidR="00C4623C" w:rsidRDefault="00C4623C" w:rsidP="003D6267">
      <w:r>
        <w:separator/>
      </w:r>
    </w:p>
  </w:endnote>
  <w:endnote w:type="continuationSeparator" w:id="0">
    <w:p w14:paraId="4C0A15D4" w14:textId="77777777" w:rsidR="00C4623C" w:rsidRDefault="00C4623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352D2" w14:textId="77777777" w:rsidR="00C4623C" w:rsidRDefault="00C4623C" w:rsidP="003D6267">
      <w:r>
        <w:separator/>
      </w:r>
    </w:p>
  </w:footnote>
  <w:footnote w:type="continuationSeparator" w:id="0">
    <w:p w14:paraId="3F085430" w14:textId="77777777" w:rsidR="00C4623C" w:rsidRDefault="00C4623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C432BE" w:rsidRPr="00C432BE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C912C3"/>
    <w:multiLevelType w:val="hybridMultilevel"/>
    <w:tmpl w:val="DC58C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5683788">
    <w:abstractNumId w:val="43"/>
  </w:num>
  <w:num w:numId="2" w16cid:durableId="869875701">
    <w:abstractNumId w:val="8"/>
  </w:num>
  <w:num w:numId="3" w16cid:durableId="1738431473">
    <w:abstractNumId w:val="32"/>
  </w:num>
  <w:num w:numId="4" w16cid:durableId="2043551516">
    <w:abstractNumId w:val="25"/>
  </w:num>
  <w:num w:numId="5" w16cid:durableId="154881585">
    <w:abstractNumId w:val="26"/>
  </w:num>
  <w:num w:numId="6" w16cid:durableId="910384386">
    <w:abstractNumId w:val="24"/>
  </w:num>
  <w:num w:numId="7" w16cid:durableId="307518486">
    <w:abstractNumId w:val="41"/>
  </w:num>
  <w:num w:numId="8" w16cid:durableId="954361506">
    <w:abstractNumId w:val="40"/>
  </w:num>
  <w:num w:numId="9" w16cid:durableId="1407529151">
    <w:abstractNumId w:val="21"/>
  </w:num>
  <w:num w:numId="10" w16cid:durableId="411315947">
    <w:abstractNumId w:val="1"/>
  </w:num>
  <w:num w:numId="11" w16cid:durableId="1797987417">
    <w:abstractNumId w:val="10"/>
  </w:num>
  <w:num w:numId="12" w16cid:durableId="200216702">
    <w:abstractNumId w:val="12"/>
  </w:num>
  <w:num w:numId="13" w16cid:durableId="919676289">
    <w:abstractNumId w:val="34"/>
  </w:num>
  <w:num w:numId="14" w16cid:durableId="1422948903">
    <w:abstractNumId w:val="20"/>
  </w:num>
  <w:num w:numId="15" w16cid:durableId="2055156422">
    <w:abstractNumId w:val="23"/>
  </w:num>
  <w:num w:numId="16" w16cid:durableId="1664117839">
    <w:abstractNumId w:val="42"/>
  </w:num>
  <w:num w:numId="17" w16cid:durableId="2027516884">
    <w:abstractNumId w:val="16"/>
  </w:num>
  <w:num w:numId="18" w16cid:durableId="730691033">
    <w:abstractNumId w:val="14"/>
  </w:num>
  <w:num w:numId="19" w16cid:durableId="1921478560">
    <w:abstractNumId w:val="2"/>
  </w:num>
  <w:num w:numId="20" w16cid:durableId="1857428701">
    <w:abstractNumId w:val="38"/>
  </w:num>
  <w:num w:numId="21" w16cid:durableId="2109694394">
    <w:abstractNumId w:val="28"/>
  </w:num>
  <w:num w:numId="22" w16cid:durableId="1130974013">
    <w:abstractNumId w:val="18"/>
  </w:num>
  <w:num w:numId="23" w16cid:durableId="1185437718">
    <w:abstractNumId w:val="3"/>
  </w:num>
  <w:num w:numId="24" w16cid:durableId="483740772">
    <w:abstractNumId w:val="11"/>
  </w:num>
  <w:num w:numId="25" w16cid:durableId="554707672">
    <w:abstractNumId w:val="36"/>
  </w:num>
  <w:num w:numId="26" w16cid:durableId="388841849">
    <w:abstractNumId w:val="7"/>
  </w:num>
  <w:num w:numId="27" w16cid:durableId="28990433">
    <w:abstractNumId w:val="13"/>
  </w:num>
  <w:num w:numId="28" w16cid:durableId="1143232744">
    <w:abstractNumId w:val="15"/>
  </w:num>
  <w:num w:numId="29" w16cid:durableId="1855486613">
    <w:abstractNumId w:val="31"/>
  </w:num>
  <w:num w:numId="30" w16cid:durableId="917861062">
    <w:abstractNumId w:val="27"/>
  </w:num>
  <w:num w:numId="31" w16cid:durableId="1231889302">
    <w:abstractNumId w:val="0"/>
  </w:num>
  <w:num w:numId="32" w16cid:durableId="121194570">
    <w:abstractNumId w:val="6"/>
  </w:num>
  <w:num w:numId="33" w16cid:durableId="424041074">
    <w:abstractNumId w:val="35"/>
  </w:num>
  <w:num w:numId="34" w16cid:durableId="242958775">
    <w:abstractNumId w:val="9"/>
  </w:num>
  <w:num w:numId="35" w16cid:durableId="912550354">
    <w:abstractNumId w:val="44"/>
  </w:num>
  <w:num w:numId="36" w16cid:durableId="1685356503">
    <w:abstractNumId w:val="39"/>
  </w:num>
  <w:num w:numId="37" w16cid:durableId="1182166956">
    <w:abstractNumId w:val="19"/>
  </w:num>
  <w:num w:numId="38" w16cid:durableId="1910964457">
    <w:abstractNumId w:val="30"/>
  </w:num>
  <w:num w:numId="39" w16cid:durableId="1609462885">
    <w:abstractNumId w:val="29"/>
  </w:num>
  <w:num w:numId="40" w16cid:durableId="422726864">
    <w:abstractNumId w:val="4"/>
  </w:num>
  <w:num w:numId="41" w16cid:durableId="455099996">
    <w:abstractNumId w:val="22"/>
  </w:num>
  <w:num w:numId="42" w16cid:durableId="552543593">
    <w:abstractNumId w:val="17"/>
  </w:num>
  <w:num w:numId="43" w16cid:durableId="617836681">
    <w:abstractNumId w:val="5"/>
  </w:num>
  <w:num w:numId="44" w16cid:durableId="634917223">
    <w:abstractNumId w:val="37"/>
  </w:num>
  <w:num w:numId="45" w16cid:durableId="499199206">
    <w:abstractNumId w:val="3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6EB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0D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8FB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921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8DC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4D9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2FD7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6FB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071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3928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0F8A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448"/>
    <w:rsid w:val="0053663A"/>
    <w:rsid w:val="00536F2D"/>
    <w:rsid w:val="0053735F"/>
    <w:rsid w:val="00540738"/>
    <w:rsid w:val="00540BCE"/>
    <w:rsid w:val="005415DA"/>
    <w:rsid w:val="00541963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3B75"/>
    <w:rsid w:val="005B5571"/>
    <w:rsid w:val="005B5EE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2BD0"/>
    <w:rsid w:val="0064488B"/>
    <w:rsid w:val="00644CE9"/>
    <w:rsid w:val="00644FEE"/>
    <w:rsid w:val="006471C9"/>
    <w:rsid w:val="006479FF"/>
    <w:rsid w:val="00650E18"/>
    <w:rsid w:val="00650FA7"/>
    <w:rsid w:val="00652E06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416B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77786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E5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5AF3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9C6"/>
    <w:rsid w:val="008B2A28"/>
    <w:rsid w:val="008B3F41"/>
    <w:rsid w:val="008B4A0F"/>
    <w:rsid w:val="008B5E1B"/>
    <w:rsid w:val="008B748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2E76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10CC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77EDE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16DF7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5F6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9CE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3F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2BE"/>
    <w:rsid w:val="00C44927"/>
    <w:rsid w:val="00C4560D"/>
    <w:rsid w:val="00C4572C"/>
    <w:rsid w:val="00C4623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6F7E"/>
    <w:rsid w:val="00C970B0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2C96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C4F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47D3D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EFB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180A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50"/>
    <w:rsid w:val="00FC08C3"/>
    <w:rsid w:val="00FC18FA"/>
    <w:rsid w:val="00FC1E68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35159-60CD-45FA-B403-7D3311ECC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8570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2024-09-23T05:21:00Z</cp:lastPrinted>
  <dcterms:created xsi:type="dcterms:W3CDTF">2025-02-11T11:35:00Z</dcterms:created>
  <dcterms:modified xsi:type="dcterms:W3CDTF">2025-02-11T11:43:00Z</dcterms:modified>
</cp:coreProperties>
</file>