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0DFD" w14:textId="6790B543" w:rsidR="00D62569" w:rsidRDefault="00D62569" w:rsidP="005D73F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5D73F9">
      <w:pPr>
        <w:spacing w:line="216" w:lineRule="auto"/>
        <w:jc w:val="right"/>
      </w:pPr>
    </w:p>
    <w:p w14:paraId="105213B5" w14:textId="492C8869" w:rsidR="00571827" w:rsidRPr="00461A00" w:rsidRDefault="00571827" w:rsidP="005D73F9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</w:r>
      <w:r w:rsidR="00520C09">
        <w:rPr>
          <w:b/>
          <w:bCs/>
          <w:color w:val="000000"/>
        </w:rPr>
        <w:t xml:space="preserve">материалов и </w:t>
      </w:r>
      <w:r w:rsidRPr="00461A00">
        <w:rPr>
          <w:b/>
          <w:bCs/>
          <w:color w:val="000000"/>
        </w:rPr>
        <w:t>документов, предоставляемых слушателям</w:t>
      </w:r>
    </w:p>
    <w:p w14:paraId="37CAB1D7" w14:textId="77777777" w:rsidR="00571827" w:rsidRPr="003B4FBE" w:rsidRDefault="00571827" w:rsidP="005D73F9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33EB8F84" w14:textId="07142C00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FF0000"/>
        </w:rPr>
      </w:pPr>
      <w:r w:rsidRPr="000B5EDF">
        <w:rPr>
          <w:bCs/>
        </w:rPr>
        <w:t>Модул</w:t>
      </w:r>
      <w:r>
        <w:rPr>
          <w:bCs/>
        </w:rPr>
        <w:t>и</w:t>
      </w:r>
      <w:r w:rsidRPr="000B5EDF">
        <w:rPr>
          <w:bCs/>
        </w:rPr>
        <w:t xml:space="preserve"> 1</w:t>
      </w:r>
      <w:r>
        <w:rPr>
          <w:bCs/>
        </w:rPr>
        <w:t>-2</w:t>
      </w:r>
      <w:r w:rsidRPr="000B5EDF">
        <w:rPr>
          <w:bCs/>
        </w:rPr>
        <w:t xml:space="preserve">. </w:t>
      </w:r>
      <w:r w:rsidR="00520C09">
        <w:rPr>
          <w:bCs/>
        </w:rPr>
        <w:t>И</w:t>
      </w:r>
      <w:r w:rsidR="00520C09" w:rsidRPr="00520C09">
        <w:rPr>
          <w:bCs/>
        </w:rPr>
        <w:t>зменения в законодательстве о контроле за расходами и доходами руководителей государственных и муниципальных учреждений</w:t>
      </w:r>
    </w:p>
    <w:p w14:paraId="6EED8E6C" w14:textId="77777777" w:rsidR="00AB79D7" w:rsidRPr="00FC1C28" w:rsidRDefault="00AB79D7" w:rsidP="00AB79D7">
      <w:pPr>
        <w:spacing w:line="216" w:lineRule="auto"/>
        <w:ind w:right="1700"/>
        <w:rPr>
          <w:bCs/>
          <w:color w:val="FF0000"/>
        </w:rPr>
      </w:pPr>
    </w:p>
    <w:p w14:paraId="6A2A5B5F" w14:textId="77777777" w:rsidR="00AB79D7" w:rsidRDefault="00AB79D7" w:rsidP="00AB79D7">
      <w:pPr>
        <w:pStyle w:val="af7"/>
        <w:numPr>
          <w:ilvl w:val="0"/>
          <w:numId w:val="41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Презентация по теме модуля.</w:t>
      </w:r>
    </w:p>
    <w:p w14:paraId="5D28EADF" w14:textId="05C74847" w:rsidR="00520C09" w:rsidRPr="000B5EDF" w:rsidRDefault="00520C09" w:rsidP="00AB79D7">
      <w:pPr>
        <w:pStyle w:val="af7"/>
        <w:numPr>
          <w:ilvl w:val="0"/>
          <w:numId w:val="41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Судебная практика.</w:t>
      </w:r>
    </w:p>
    <w:p w14:paraId="76004245" w14:textId="77777777" w:rsidR="00AB79D7" w:rsidRPr="00FC1C28" w:rsidRDefault="00AB79D7" w:rsidP="00AB79D7">
      <w:pPr>
        <w:spacing w:line="216" w:lineRule="auto"/>
        <w:ind w:right="1700"/>
        <w:rPr>
          <w:bCs/>
          <w:color w:val="000000" w:themeColor="text1"/>
        </w:rPr>
      </w:pPr>
    </w:p>
    <w:p w14:paraId="02FB4D74" w14:textId="4A17ACBE" w:rsidR="00AB79D7" w:rsidRPr="00555705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555705">
        <w:rPr>
          <w:bCs/>
          <w:color w:val="000000" w:themeColor="text1"/>
        </w:rPr>
        <w:t>Модул</w:t>
      </w:r>
      <w:r w:rsidR="00555705" w:rsidRPr="00555705">
        <w:rPr>
          <w:bCs/>
          <w:color w:val="000000" w:themeColor="text1"/>
        </w:rPr>
        <w:t>и</w:t>
      </w:r>
      <w:r w:rsidRPr="00555705">
        <w:rPr>
          <w:bCs/>
          <w:color w:val="000000" w:themeColor="text1"/>
        </w:rPr>
        <w:t xml:space="preserve"> 3</w:t>
      </w:r>
      <w:r w:rsidR="00555705" w:rsidRPr="00555705">
        <w:rPr>
          <w:bCs/>
          <w:color w:val="000000" w:themeColor="text1"/>
        </w:rPr>
        <w:t>-4</w:t>
      </w:r>
      <w:r w:rsidRPr="00555705">
        <w:rPr>
          <w:bCs/>
          <w:color w:val="000000" w:themeColor="text1"/>
        </w:rPr>
        <w:t xml:space="preserve">. </w:t>
      </w:r>
      <w:r w:rsidR="00555705" w:rsidRPr="00555705">
        <w:rPr>
          <w:bCs/>
          <w:color w:val="000000" w:themeColor="text1"/>
        </w:rPr>
        <w:t>Особенности труда, права, обязанности</w:t>
      </w:r>
      <w:r w:rsidR="00555705" w:rsidRPr="00555705">
        <w:rPr>
          <w:bCs/>
          <w:color w:val="000000" w:themeColor="text1"/>
        </w:rPr>
        <w:br/>
        <w:t>и ответственность руководителя</w:t>
      </w:r>
    </w:p>
    <w:p w14:paraId="7DD6FC55" w14:textId="77777777" w:rsidR="00AB79D7" w:rsidRPr="00520C09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  <w:highlight w:val="yellow"/>
        </w:rPr>
      </w:pPr>
    </w:p>
    <w:p w14:paraId="4F613551" w14:textId="27C4DBB1" w:rsidR="00555705" w:rsidRDefault="00555705" w:rsidP="00555705">
      <w:pPr>
        <w:pStyle w:val="af7"/>
        <w:numPr>
          <w:ilvl w:val="0"/>
          <w:numId w:val="41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Образцы заявлений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руководителя учреждения</w:t>
      </w: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имя учредителя по вопросам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14:paraId="4CF873AF" w14:textId="738A3623" w:rsidR="00555705" w:rsidRDefault="00555705" w:rsidP="00555705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>совместительства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</w:t>
      </w: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>совмещения должностей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(оплаты выполняемой по другой должности работы);</w:t>
      </w:r>
    </w:p>
    <w:p w14:paraId="2D733B3E" w14:textId="77777777" w:rsidR="00555705" w:rsidRDefault="00555705" w:rsidP="00555705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осуществления выплат стимулирующего характера</w:t>
      </w: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за педагогическую деятельность;</w:t>
      </w:r>
    </w:p>
    <w:p w14:paraId="6CF4B35E" w14:textId="62757A96" w:rsidR="00555705" w:rsidRPr="00555705" w:rsidRDefault="00555705" w:rsidP="00555705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55705">
        <w:rPr>
          <w:rFonts w:ascii="Times New Roman" w:hAnsi="Times New Roman" w:cs="Times New Roman"/>
          <w:bCs/>
          <w:color w:val="000000"/>
          <w:sz w:val="24"/>
          <w:szCs w:val="24"/>
        </w:rPr>
        <w:t>приема на работу родственника;</w:t>
      </w:r>
    </w:p>
    <w:p w14:paraId="19FD7D29" w14:textId="026969C1" w:rsidR="00555705" w:rsidRPr="00555705" w:rsidRDefault="00555705" w:rsidP="00555705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55705">
        <w:rPr>
          <w:rFonts w:ascii="Times New Roman" w:hAnsi="Times New Roman" w:cs="Times New Roman"/>
          <w:bCs/>
          <w:color w:val="000000"/>
          <w:sz w:val="24"/>
          <w:szCs w:val="24"/>
        </w:rPr>
        <w:t>недопустимости сокращения штатных единиц в возглавляемом учреждении.</w:t>
      </w:r>
    </w:p>
    <w:p w14:paraId="0511D994" w14:textId="03E498E0" w:rsidR="00555705" w:rsidRPr="00555705" w:rsidRDefault="00555705" w:rsidP="00555705">
      <w:pPr>
        <w:pStyle w:val="af7"/>
        <w:numPr>
          <w:ilvl w:val="0"/>
          <w:numId w:val="41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55705">
        <w:rPr>
          <w:rFonts w:ascii="Times New Roman" w:hAnsi="Times New Roman" w:cs="Times New Roman"/>
          <w:bCs/>
          <w:color w:val="000000"/>
          <w:sz w:val="24"/>
          <w:szCs w:val="24"/>
        </w:rPr>
        <w:t>Образцы ответов на протест прокуратуры, государственной инспекции труда.</w:t>
      </w:r>
    </w:p>
    <w:p w14:paraId="333DBBC0" w14:textId="75B9921B" w:rsidR="00555705" w:rsidRPr="00555705" w:rsidRDefault="00555705" w:rsidP="00555705">
      <w:pPr>
        <w:pStyle w:val="af7"/>
        <w:numPr>
          <w:ilvl w:val="0"/>
          <w:numId w:val="41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557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Судебная практика по привлечению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руководителя учреждения</w:t>
      </w:r>
      <w:r w:rsidRPr="005557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 ответственности за различные нарушения в работе</w:t>
      </w:r>
      <w:r w:rsidRPr="00555705">
        <w:rPr>
          <w:rFonts w:ascii="Times New Roman" w:hAnsi="Times New Roman" w:cs="Times New Roman"/>
          <w:sz w:val="24"/>
          <w:szCs w:val="24"/>
        </w:rPr>
        <w:t>.</w:t>
      </w:r>
    </w:p>
    <w:p w14:paraId="4E441EE6" w14:textId="77777777" w:rsidR="00AB79D7" w:rsidRPr="00520C09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  <w:highlight w:val="yellow"/>
        </w:rPr>
      </w:pPr>
    </w:p>
    <w:p w14:paraId="707A0EA6" w14:textId="645AAE4B" w:rsidR="00AB79D7" w:rsidRPr="00945C3E" w:rsidRDefault="00AB79D7" w:rsidP="00AB79D7">
      <w:pPr>
        <w:spacing w:line="216" w:lineRule="auto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>
        <w:rPr>
          <w:color w:val="000000"/>
        </w:rPr>
        <w:t>8</w:t>
      </w:r>
      <w:r w:rsidRPr="00945C3E">
        <w:rPr>
          <w:color w:val="000000"/>
        </w:rPr>
        <w:t>0 страниц формата А4.</w:t>
      </w:r>
    </w:p>
    <w:p w14:paraId="0D505681" w14:textId="77777777" w:rsidR="00AB79D7" w:rsidRPr="005172BE" w:rsidRDefault="00AB79D7" w:rsidP="00D62569">
      <w:pPr>
        <w:spacing w:line="216" w:lineRule="auto"/>
        <w:jc w:val="right"/>
      </w:pPr>
    </w:p>
    <w:p w14:paraId="10FCD313" w14:textId="77777777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4E3A32DA" w14:textId="77777777" w:rsidR="00D62569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090C17" w:rsidRPr="005172BE" w14:paraId="6F0B7AF8" w14:textId="77777777" w:rsidTr="008D1360">
        <w:trPr>
          <w:cantSplit/>
        </w:trPr>
        <w:tc>
          <w:tcPr>
            <w:tcW w:w="4231" w:type="dxa"/>
            <w:gridSpan w:val="2"/>
          </w:tcPr>
          <w:p w14:paraId="38424269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60FA81F8" w14:textId="2FF77250" w:rsidR="00090C17" w:rsidRPr="005172BE" w:rsidRDefault="00555705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02 марта</w:t>
            </w:r>
            <w:r w:rsidRPr="0098239E">
              <w:rPr>
                <w:color w:val="000000"/>
              </w:rPr>
              <w:t xml:space="preserve"> 20</w:t>
            </w:r>
            <w:r>
              <w:rPr>
                <w:color w:val="000000"/>
              </w:rPr>
              <w:t>26</w:t>
            </w:r>
            <w:r w:rsidRPr="0098239E">
              <w:rPr>
                <w:color w:val="000000"/>
              </w:rPr>
              <w:t xml:space="preserve"> г. (</w:t>
            </w:r>
            <w:r>
              <w:rPr>
                <w:color w:val="000000"/>
              </w:rPr>
              <w:t>ПН</w:t>
            </w:r>
            <w:r w:rsidRPr="0098239E">
              <w:rPr>
                <w:color w:val="000000"/>
              </w:rPr>
              <w:t>)</w:t>
            </w:r>
          </w:p>
          <w:p w14:paraId="05590068" w14:textId="77777777" w:rsidR="00090C17" w:rsidRPr="005172BE" w:rsidRDefault="00090C1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2714C2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F84559C" w14:textId="134B7B2B" w:rsidR="00090C17" w:rsidRPr="005172BE" w:rsidRDefault="00090C17" w:rsidP="00984BE9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9:00</w:t>
            </w:r>
            <w:r w:rsidR="006D3C0A">
              <w:rPr>
                <w:color w:val="000000" w:themeColor="text1"/>
              </w:rPr>
              <w:t>-</w:t>
            </w:r>
            <w:r w:rsidRPr="00ED5FCA">
              <w:rPr>
                <w:color w:val="000000" w:themeColor="text1"/>
              </w:rPr>
              <w:t>1</w:t>
            </w:r>
            <w:r w:rsidR="00FC09E7">
              <w:rPr>
                <w:color w:val="000000" w:themeColor="text1"/>
              </w:rPr>
              <w:t>5</w:t>
            </w:r>
            <w:r w:rsidRPr="00ED5FCA">
              <w:rPr>
                <w:color w:val="000000" w:themeColor="text1"/>
              </w:rPr>
              <w:t>:</w:t>
            </w:r>
            <w:r w:rsidR="001D421A">
              <w:rPr>
                <w:color w:val="000000" w:themeColor="text1"/>
              </w:rPr>
              <w:t>0</w:t>
            </w:r>
            <w:r w:rsidR="00984BE9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62D4ED6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1DA571CD" w14:textId="6B782D45" w:rsidR="00090C17" w:rsidRPr="00090C17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AB79D7" w:rsidRPr="005172BE" w14:paraId="653CC5B1" w14:textId="77777777" w:rsidTr="008D1360">
        <w:tc>
          <w:tcPr>
            <w:tcW w:w="1504" w:type="dxa"/>
          </w:tcPr>
          <w:p w14:paraId="26797076" w14:textId="68074111" w:rsidR="00AB79D7" w:rsidRPr="005172BE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1BDC15CB" w14:textId="79580602" w:rsidR="00AB79D7" w:rsidRPr="00D1495B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AB79D7" w:rsidRPr="005172BE" w14:paraId="27633EFC" w14:textId="77777777" w:rsidTr="008D1360">
        <w:tc>
          <w:tcPr>
            <w:tcW w:w="1504" w:type="dxa"/>
          </w:tcPr>
          <w:p w14:paraId="6778F2F0" w14:textId="2620751A" w:rsidR="00AB79D7" w:rsidRPr="00952176" w:rsidRDefault="00AB79D7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1D421A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25256AA5" w14:textId="54ECDA8E" w:rsidR="00AB79D7" w:rsidRPr="000B5EDF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 xml:space="preserve">Модуль 1. </w:t>
            </w:r>
            <w:r w:rsidR="001E7A40" w:rsidRPr="001E7A40">
              <w:rPr>
                <w:b/>
              </w:rPr>
              <w:t>Изменения в законодательстве о контроле за расходами и доходами руководителей государственных и муниципальных учреждений</w:t>
            </w:r>
          </w:p>
          <w:p w14:paraId="2778F2CA" w14:textId="2D2142F0" w:rsidR="00AB79D7" w:rsidRDefault="004241E0" w:rsidP="00AB79D7">
            <w:pPr>
              <w:snapToGrid w:val="0"/>
              <w:spacing w:before="60" w:line="216" w:lineRule="auto"/>
              <w:jc w:val="both"/>
            </w:pPr>
            <w:r>
              <w:rPr>
                <w:color w:val="000000" w:themeColor="text1"/>
              </w:rPr>
              <w:t>Расширение перечня лиц, в отношении которых осуществляется контроль</w:t>
            </w:r>
            <w:r w:rsidRPr="004241E0">
              <w:rPr>
                <w:color w:val="000000" w:themeColor="text1"/>
              </w:rPr>
              <w:t xml:space="preserve"> за соответствием расходов</w:t>
            </w:r>
            <w:r>
              <w:rPr>
                <w:color w:val="000000" w:themeColor="text1"/>
              </w:rPr>
              <w:t xml:space="preserve"> данного лица, </w:t>
            </w:r>
            <w:r>
              <w:t xml:space="preserve">а также </w:t>
            </w:r>
            <w:r w:rsidRPr="004241E0">
              <w:t>расходов его супруги (супруга) и несовершеннолетних детей доходу данного лица и его супруги (супруга)</w:t>
            </w:r>
            <w:r>
              <w:t>.</w:t>
            </w:r>
          </w:p>
          <w:p w14:paraId="60DEE5D4" w14:textId="77777777" w:rsidR="004241E0" w:rsidRDefault="004241E0" w:rsidP="00AB79D7">
            <w:pPr>
              <w:snapToGrid w:val="0"/>
              <w:spacing w:before="60" w:line="216" w:lineRule="auto"/>
              <w:jc w:val="both"/>
            </w:pPr>
            <w:r>
              <w:t>Контроль за расходами действующих руководителей государственных и муниципальных учреждений.</w:t>
            </w:r>
          </w:p>
          <w:p w14:paraId="7011C45B" w14:textId="0C1A14EB" w:rsidR="004241E0" w:rsidRDefault="004241E0" w:rsidP="00AB79D7">
            <w:pPr>
              <w:snapToGrid w:val="0"/>
              <w:spacing w:before="60" w:line="216" w:lineRule="auto"/>
              <w:jc w:val="both"/>
            </w:pPr>
            <w:r>
              <w:t xml:space="preserve">Контроль за расходами лиц, занимавших должности </w:t>
            </w:r>
            <w:r w:rsidRPr="004241E0">
              <w:t>руководителей государственных и муниципальных учреждений.</w:t>
            </w:r>
            <w:r>
              <w:t xml:space="preserve"> </w:t>
            </w:r>
          </w:p>
          <w:p w14:paraId="6BB0C431" w14:textId="73686E33" w:rsidR="004241E0" w:rsidRDefault="00DE6D5A" w:rsidP="00AB79D7">
            <w:pPr>
              <w:snapToGrid w:val="0"/>
              <w:spacing w:before="60" w:line="216" w:lineRule="auto"/>
              <w:jc w:val="both"/>
            </w:pPr>
            <w:r>
              <w:t xml:space="preserve">Виды расходов и период их совершения. </w:t>
            </w:r>
          </w:p>
          <w:p w14:paraId="0858A287" w14:textId="1EDE7FBA" w:rsidR="00DE6D5A" w:rsidRDefault="00DE6D5A" w:rsidP="00AB79D7">
            <w:pPr>
              <w:snapToGrid w:val="0"/>
              <w:spacing w:before="60" w:line="216" w:lineRule="auto"/>
              <w:jc w:val="both"/>
            </w:pPr>
            <w:r>
              <w:t>Основания</w:t>
            </w:r>
            <w:r w:rsidRPr="00DE6D5A">
              <w:t xml:space="preserve"> для принятия решения об осуществлении контроля</w:t>
            </w:r>
            <w:r>
              <w:t>.</w:t>
            </w:r>
          </w:p>
          <w:p w14:paraId="32560DC2" w14:textId="77777777" w:rsidR="00D049B7" w:rsidRDefault="00370604" w:rsidP="00AB79D7">
            <w:pPr>
              <w:snapToGrid w:val="0"/>
              <w:spacing w:before="60" w:line="216" w:lineRule="auto"/>
              <w:jc w:val="both"/>
            </w:pPr>
            <w:r>
              <w:t>Предмет контроля (что контролируется).</w:t>
            </w:r>
          </w:p>
          <w:p w14:paraId="7D9A8514" w14:textId="28764472" w:rsidR="00370604" w:rsidRDefault="00B93158" w:rsidP="00AB79D7">
            <w:pPr>
              <w:snapToGrid w:val="0"/>
              <w:spacing w:before="60" w:line="216" w:lineRule="auto"/>
              <w:jc w:val="both"/>
            </w:pPr>
            <w:r>
              <w:t xml:space="preserve">Какие сведения и в каких случаях должен предоставить руководитель государственного или муниципального учреждения. </w:t>
            </w:r>
          </w:p>
          <w:p w14:paraId="55C10D55" w14:textId="77777777" w:rsidR="00B93158" w:rsidRDefault="00B93158" w:rsidP="00AB79D7">
            <w:pPr>
              <w:snapToGrid w:val="0"/>
              <w:spacing w:before="60" w:line="216" w:lineRule="auto"/>
              <w:jc w:val="both"/>
            </w:pPr>
            <w:r>
              <w:t>Порядок предоставления сведений.</w:t>
            </w:r>
          </w:p>
          <w:p w14:paraId="6A295D5A" w14:textId="68FC9D72" w:rsidR="00B93158" w:rsidRDefault="0098287C" w:rsidP="00AB79D7">
            <w:pPr>
              <w:snapToGrid w:val="0"/>
              <w:spacing w:before="60" w:line="216" w:lineRule="auto"/>
              <w:jc w:val="both"/>
            </w:pPr>
            <w:r>
              <w:t xml:space="preserve">Пояснения, которые может дать </w:t>
            </w:r>
            <w:r w:rsidRPr="0098287C">
              <w:t>руководитель государственного или муниципального учреждения</w:t>
            </w:r>
            <w:r>
              <w:t xml:space="preserve">, по вопросу о соответствии его </w:t>
            </w:r>
            <w:r w:rsidRPr="0098287C">
              <w:t>расходов</w:t>
            </w:r>
            <w:r>
              <w:t>, а также расходов</w:t>
            </w:r>
            <w:r w:rsidRPr="0098287C">
              <w:t xml:space="preserve"> его супруги (супруга) и несовершеннолетних детей по каждой сделке по приобретению земельного участка, другого объекта недвижимости, транспортных средств, ценных бумаг (долей участия, паев в уставных (складочных) капиталах организаций), цифровых финансовых активов, цифровой валюты их общему доходу.</w:t>
            </w:r>
          </w:p>
          <w:p w14:paraId="3D95657D" w14:textId="72FF3BB8" w:rsidR="00AB79D7" w:rsidRPr="001D05A3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AB79D7" w:rsidRPr="005172BE" w14:paraId="50D5372E" w14:textId="77777777" w:rsidTr="008D1360">
        <w:tc>
          <w:tcPr>
            <w:tcW w:w="1504" w:type="dxa"/>
          </w:tcPr>
          <w:p w14:paraId="25740378" w14:textId="4FEF3FFA" w:rsidR="00AB79D7" w:rsidRPr="005172BE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</w:t>
            </w:r>
            <w:r w:rsidR="001D421A"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1D421A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6EB5D5BA" w14:textId="3CCEB551" w:rsidR="00AB79D7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B79D7" w:rsidRPr="005172BE" w14:paraId="6A633FAD" w14:textId="77777777" w:rsidTr="008D1360">
        <w:tc>
          <w:tcPr>
            <w:tcW w:w="1504" w:type="dxa"/>
          </w:tcPr>
          <w:p w14:paraId="1EB2CE3C" w14:textId="5EE01361" w:rsidR="00AB79D7" w:rsidRPr="005172BE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1D421A">
              <w:rPr>
                <w:b/>
                <w:color w:val="000000" w:themeColor="text1"/>
              </w:rPr>
              <w:t>35</w:t>
            </w:r>
            <w:r w:rsidRPr="00CF645B">
              <w:rPr>
                <w:b/>
                <w:color w:val="000000" w:themeColor="text1"/>
              </w:rPr>
              <w:t>-1</w:t>
            </w:r>
            <w:r w:rsidR="001D421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1D421A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0C1C3A19" w14:textId="7D215D2C" w:rsidR="00AB79D7" w:rsidRPr="000B5EDF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 xml:space="preserve">Модуль </w:t>
            </w:r>
            <w:r>
              <w:rPr>
                <w:b/>
              </w:rPr>
              <w:t>2</w:t>
            </w:r>
            <w:r w:rsidRPr="000B5EDF">
              <w:rPr>
                <w:b/>
              </w:rPr>
              <w:t xml:space="preserve">. </w:t>
            </w:r>
            <w:r w:rsidR="001E7A40" w:rsidRPr="001E7A40">
              <w:rPr>
                <w:b/>
              </w:rPr>
              <w:t>Изменения в законодательстве о контроле за расходами и доходами руководителей государственных и муниципальных учреждений</w:t>
            </w:r>
            <w:r w:rsidR="00350C8C">
              <w:rPr>
                <w:b/>
              </w:rPr>
              <w:t xml:space="preserve"> (продолжение)</w:t>
            </w:r>
          </w:p>
          <w:p w14:paraId="10A911A5" w14:textId="77777777" w:rsidR="00C90805" w:rsidRDefault="00C90805" w:rsidP="00C90805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Цели и порядок обращения</w:t>
            </w:r>
            <w:r w:rsidRPr="00C908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руководителя государственного или муниципального учреждения </w:t>
            </w:r>
            <w:r w:rsidRPr="00C90805">
              <w:rPr>
                <w:color w:val="000000"/>
              </w:rPr>
              <w:t xml:space="preserve">с ходатайством в орган, подразделение или к должностному лицу, ответственным за профилактику коррупционных и иных правонарушений, о проведении с ним беседы по вопросам, связанным с осуществлением контроля за его расходами, а также за расходами его супруги (супруга) и несовершеннолетних детей. </w:t>
            </w:r>
          </w:p>
          <w:p w14:paraId="1EEC017B" w14:textId="6A32C5E6" w:rsidR="00C90805" w:rsidRDefault="00C90805" w:rsidP="00C90805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Временное отстранение руководителя </w:t>
            </w:r>
            <w:r w:rsidRPr="00C90805">
              <w:rPr>
                <w:color w:val="000000"/>
              </w:rPr>
              <w:t>государственного или муниципального учреждения</w:t>
            </w:r>
            <w:r>
              <w:rPr>
                <w:color w:val="000000"/>
              </w:rPr>
              <w:t xml:space="preserve"> от занимаемой должности.</w:t>
            </w:r>
            <w:r w:rsidR="009757EF">
              <w:rPr>
                <w:color w:val="000000"/>
              </w:rPr>
              <w:t xml:space="preserve"> Оплата труда на период временного отстранения.</w:t>
            </w:r>
          </w:p>
          <w:p w14:paraId="38DEEEFC" w14:textId="60113CCF" w:rsidR="009757EF" w:rsidRDefault="002E38FE" w:rsidP="002E38FE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Последствия невыполнения руководителем</w:t>
            </w:r>
            <w:r w:rsidRPr="002E38FE">
              <w:rPr>
                <w:color w:val="000000"/>
              </w:rPr>
              <w:t xml:space="preserve"> государственного или муниципального учреждения обязанностей</w:t>
            </w:r>
            <w:r>
              <w:rPr>
                <w:color w:val="000000"/>
              </w:rPr>
              <w:t xml:space="preserve"> по представлению сведений о расходах, а также об источниках получения средств, </w:t>
            </w:r>
            <w:r w:rsidRPr="002E38FE">
              <w:rPr>
                <w:color w:val="000000"/>
              </w:rPr>
              <w:t>за счет которых совершена сделка</w:t>
            </w:r>
            <w:r>
              <w:rPr>
                <w:color w:val="000000"/>
              </w:rPr>
              <w:t>.</w:t>
            </w:r>
          </w:p>
          <w:p w14:paraId="311C3260" w14:textId="71C1C997" w:rsidR="00C90805" w:rsidRDefault="002E38FE" w:rsidP="00C90805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Риски и последствия </w:t>
            </w:r>
            <w:r w:rsidRPr="002E38FE">
              <w:rPr>
                <w:color w:val="000000"/>
              </w:rPr>
              <w:t>выявлени</w:t>
            </w:r>
            <w:r>
              <w:rPr>
                <w:color w:val="000000"/>
              </w:rPr>
              <w:t>я</w:t>
            </w:r>
            <w:r w:rsidRPr="002E38FE">
              <w:rPr>
                <w:color w:val="000000"/>
              </w:rPr>
              <w:t xml:space="preserve"> в ходе осуществления контроля за расходами </w:t>
            </w:r>
            <w:r>
              <w:rPr>
                <w:color w:val="000000"/>
              </w:rPr>
              <w:t>руководителя государственного или муниципального учреждения</w:t>
            </w:r>
            <w:r w:rsidRPr="002E38FE">
              <w:rPr>
                <w:color w:val="000000"/>
              </w:rPr>
              <w:t>, а также за расходами его супруги (супруга) и несовершеннолетних детей обстоятельств, свидетельствующих о несоответствии расходов данного лица, его супруги (супруга) и несовершеннолетних детей их общему доходу</w:t>
            </w:r>
            <w:r>
              <w:rPr>
                <w:color w:val="000000"/>
              </w:rPr>
              <w:t>.</w:t>
            </w:r>
          </w:p>
          <w:p w14:paraId="325FA143" w14:textId="0378E48C" w:rsidR="002E38FE" w:rsidRDefault="002E38FE" w:rsidP="00C90805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Анализ судебной практики исполнения законодательства </w:t>
            </w:r>
            <w:r w:rsidRPr="002E38FE">
              <w:rPr>
                <w:color w:val="000000"/>
              </w:rPr>
              <w:t>о контроле за соответствием расходов лиц, замещающих государственные должности, и иных лиц их доходам</w:t>
            </w:r>
            <w:r>
              <w:rPr>
                <w:color w:val="000000"/>
              </w:rPr>
              <w:t>.</w:t>
            </w:r>
          </w:p>
          <w:p w14:paraId="7E5DAA82" w14:textId="4116B35E" w:rsidR="00AB79D7" w:rsidRDefault="00AB79D7" w:rsidP="00C90805">
            <w:pPr>
              <w:snapToGrid w:val="0"/>
              <w:spacing w:before="60" w:line="216" w:lineRule="auto"/>
              <w:jc w:val="both"/>
              <w:rPr>
                <w:b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AB79D7" w:rsidRPr="005172BE" w14:paraId="0CFD2EBA" w14:textId="77777777" w:rsidTr="008D1360">
        <w:tc>
          <w:tcPr>
            <w:tcW w:w="1504" w:type="dxa"/>
          </w:tcPr>
          <w:p w14:paraId="7C8EB2D3" w14:textId="19BA677A" w:rsidR="00AB79D7" w:rsidRPr="00952176" w:rsidRDefault="00AB79D7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1D421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1D421A">
              <w:rPr>
                <w:b/>
                <w:color w:val="000000" w:themeColor="text1"/>
              </w:rPr>
              <w:t>50</w:t>
            </w:r>
            <w:r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</w:t>
            </w:r>
            <w:r w:rsidR="001D421A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096F46D6" w14:textId="302E2018" w:rsidR="00AB79D7" w:rsidRDefault="00AB79D7" w:rsidP="00AB79D7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CF645B">
              <w:rPr>
                <w:color w:val="000000"/>
              </w:rPr>
              <w:t>Перерыв</w:t>
            </w:r>
          </w:p>
        </w:tc>
      </w:tr>
      <w:tr w:rsidR="00AB79D7" w:rsidRPr="005172BE" w14:paraId="395DADB1" w14:textId="77777777" w:rsidTr="008D1360">
        <w:tc>
          <w:tcPr>
            <w:tcW w:w="1504" w:type="dxa"/>
          </w:tcPr>
          <w:p w14:paraId="50E6B8A7" w14:textId="1AB81F24" w:rsidR="00AB79D7" w:rsidRPr="005172BE" w:rsidRDefault="001D421A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="00AB79D7">
              <w:rPr>
                <w:b/>
                <w:color w:val="000000" w:themeColor="text1"/>
              </w:rPr>
              <w:t>-</w:t>
            </w:r>
            <w:r w:rsidR="00AB79D7" w:rsidRPr="00CF645B">
              <w:rPr>
                <w:b/>
                <w:color w:val="000000" w:themeColor="text1"/>
              </w:rPr>
              <w:t>1</w:t>
            </w:r>
            <w:r w:rsidR="00AB79D7">
              <w:rPr>
                <w:b/>
                <w:color w:val="000000" w:themeColor="text1"/>
              </w:rPr>
              <w:t>3:</w:t>
            </w:r>
            <w:r>
              <w:rPr>
                <w:b/>
                <w:color w:val="000000" w:themeColor="text1"/>
              </w:rPr>
              <w:t>2</w:t>
            </w:r>
            <w:r w:rsidR="00AB79D7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71FC8E2" w14:textId="625D3632" w:rsidR="00555705" w:rsidRPr="003B36FB" w:rsidRDefault="00555705" w:rsidP="00555705">
            <w:pPr>
              <w:spacing w:before="60" w:line="216" w:lineRule="auto"/>
              <w:jc w:val="both"/>
              <w:rPr>
                <w:b/>
                <w:iCs/>
                <w:color w:val="000000" w:themeColor="text1"/>
              </w:rPr>
            </w:pPr>
            <w:r w:rsidRPr="00E1547B">
              <w:rPr>
                <w:b/>
                <w:bCs/>
                <w:color w:val="000000" w:themeColor="text1"/>
              </w:rPr>
              <w:t>Особенности труда</w:t>
            </w:r>
            <w:r>
              <w:rPr>
                <w:b/>
                <w:bCs/>
                <w:color w:val="000000" w:themeColor="text1"/>
              </w:rPr>
              <w:t>,</w:t>
            </w:r>
            <w:r w:rsidRPr="00E1547B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права, обязанности и ответственность руководителя</w:t>
            </w:r>
          </w:p>
          <w:p w14:paraId="596A5FCA" w14:textId="0AE432BB" w:rsidR="00555705" w:rsidRPr="00ED1D67" w:rsidRDefault="00555705" w:rsidP="00555705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как работник учреждения. Срок трудового договора с руководителем. Отдельные обязанности, не установленные законодательством РФ, которые могут быть закреплены в трудовом договоре с руководителем.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Выполнение руководителем обязанностей, отнесенных к другим должностям (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контрактного управляющего, ответственного за обработку персональных данных, специалиста по охране труда и т.п.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14:paraId="60E9B27B" w14:textId="1023D3A2" w:rsidR="00555705" w:rsidRPr="00ED1D67" w:rsidRDefault="00555705" w:rsidP="00555705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Преподавательская работа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руководителя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заместителя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руководителя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Учебная нагрузка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руководителя, ее оформление совмещением или внутренним совместительством (плюсы и минусы каждого варианта).</w:t>
            </w:r>
          </w:p>
          <w:p w14:paraId="093FC2E8" w14:textId="3D3A6CAF" w:rsidR="00555705" w:rsidRPr="00E83FDA" w:rsidRDefault="00555705" w:rsidP="00555705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 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учреждении</w:t>
            </w:r>
            <w:r w:rsidRP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родственников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руководителя</w:t>
            </w:r>
            <w:r w:rsidRP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Можно или нельзя. Ситуации, в которых можно. Перечень необходимой документации.</w:t>
            </w:r>
          </w:p>
          <w:p w14:paraId="78BC9D95" w14:textId="417A74B9" w:rsidR="00555705" w:rsidRDefault="00555705" w:rsidP="00AB79D7">
            <w:pPr>
              <w:spacing w:before="60" w:line="216" w:lineRule="auto"/>
              <w:jc w:val="both"/>
            </w:pPr>
            <w:r>
              <w:t xml:space="preserve">Обзор возможных ошибок в управленческой деятельности руководителя, которые впоследствии могут привести к судебным спорам, предписаниям контрольно-надзорных органов, штрафным санкциям, жалобам со стороны участников образовательных отношений (более 20 примеров, собранных специалистами ООО «Гуманитарные проекты – </w:t>
            </w:r>
            <w:r>
              <w:rPr>
                <w:lang w:val="en-US"/>
              </w:rPr>
              <w:t>XXI</w:t>
            </w:r>
            <w:r w:rsidRPr="007E617C">
              <w:t xml:space="preserve"> </w:t>
            </w:r>
            <w:r>
              <w:t>век» по итогам работы за предыдущий учебный год).</w:t>
            </w:r>
          </w:p>
          <w:p w14:paraId="3E46B36A" w14:textId="63C93EA9" w:rsidR="00555705" w:rsidRPr="005172BE" w:rsidRDefault="00555705" w:rsidP="00AB79D7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AB79D7" w:rsidRPr="005172BE" w14:paraId="3E338189" w14:textId="77777777" w:rsidTr="008D1360">
        <w:tc>
          <w:tcPr>
            <w:tcW w:w="1504" w:type="dxa"/>
          </w:tcPr>
          <w:p w14:paraId="7B7C3C57" w14:textId="5008ABE7" w:rsidR="00AB79D7" w:rsidRPr="005172BE" w:rsidRDefault="001D421A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</w:t>
            </w:r>
            <w:r w:rsidR="00AB79D7" w:rsidRPr="00C6697A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AB79D7"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="00AB79D7" w:rsidRPr="00C6697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823BDC1" w14:textId="31855A11" w:rsidR="00AB79D7" w:rsidRPr="005172BE" w:rsidRDefault="00AB79D7" w:rsidP="00AB79D7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color w:val="000000"/>
              </w:rPr>
              <w:t>Перерыв</w:t>
            </w:r>
          </w:p>
        </w:tc>
      </w:tr>
      <w:tr w:rsidR="00AB79D7" w:rsidRPr="000E4DFF" w14:paraId="207DAEFA" w14:textId="77777777" w:rsidTr="008D1360">
        <w:tc>
          <w:tcPr>
            <w:tcW w:w="1504" w:type="dxa"/>
          </w:tcPr>
          <w:p w14:paraId="67F644C6" w14:textId="170335B6" w:rsidR="00AB79D7" w:rsidRPr="00ED5FCA" w:rsidRDefault="001D421A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C6697A">
              <w:rPr>
                <w:b/>
                <w:color w:val="000000" w:themeColor="text1"/>
              </w:rPr>
              <w:t>5</w:t>
            </w:r>
            <w:r w:rsidR="00AB79D7" w:rsidRPr="00C6697A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AB79D7"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="00AB79D7" w:rsidRPr="00C6697A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628248C0" w14:textId="12C96392" w:rsidR="00555705" w:rsidRDefault="00555705" w:rsidP="0055570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1547B">
              <w:rPr>
                <w:b/>
                <w:bCs/>
                <w:color w:val="000000" w:themeColor="text1"/>
              </w:rPr>
              <w:t>Особенности труда</w:t>
            </w:r>
            <w:r>
              <w:rPr>
                <w:b/>
                <w:bCs/>
                <w:color w:val="000000" w:themeColor="text1"/>
              </w:rPr>
              <w:t>,</w:t>
            </w:r>
            <w:r w:rsidRPr="00E1547B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права, обязанности и ответственность руководителя, часть вторая</w:t>
            </w:r>
          </w:p>
          <w:p w14:paraId="2E09EF5A" w14:textId="32D41946" w:rsidR="00555705" w:rsidRDefault="00555705" w:rsidP="0055570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 xml:space="preserve">Ответственность </w:t>
            </w:r>
            <w:r>
              <w:rPr>
                <w:color w:val="000000" w:themeColor="text1"/>
              </w:rPr>
              <w:t>руководителя</w:t>
            </w:r>
            <w:r w:rsidRPr="00E83FDA">
              <w:rPr>
                <w:color w:val="000000" w:themeColor="text1"/>
              </w:rPr>
              <w:t xml:space="preserve"> за</w:t>
            </w:r>
            <w:r>
              <w:rPr>
                <w:color w:val="000000" w:themeColor="text1"/>
              </w:rPr>
              <w:t xml:space="preserve"> самостоятельное (единоличное) назначение работникам выплат стимулирующего характера, за</w:t>
            </w:r>
            <w:r w:rsidRPr="00E83FDA">
              <w:rPr>
                <w:color w:val="000000" w:themeColor="text1"/>
              </w:rPr>
              <w:t xml:space="preserve"> жизнь и здоровье</w:t>
            </w:r>
            <w:r>
              <w:rPr>
                <w:color w:val="000000" w:themeColor="text1"/>
              </w:rPr>
              <w:t xml:space="preserve"> обучающихся и работников</w:t>
            </w:r>
            <w:r w:rsidRPr="00E83FDA">
              <w:rPr>
                <w:color w:val="000000" w:themeColor="text1"/>
              </w:rPr>
              <w:t>, за сохранность имущества, нецелевое расходование средств</w:t>
            </w:r>
            <w:r>
              <w:rPr>
                <w:color w:val="000000" w:themeColor="text1"/>
              </w:rPr>
              <w:t>, реализацию программы развития</w:t>
            </w:r>
            <w:r w:rsidRPr="00E83FDA">
              <w:rPr>
                <w:color w:val="000000" w:themeColor="text1"/>
              </w:rPr>
              <w:t xml:space="preserve"> и др.</w:t>
            </w:r>
          </w:p>
          <w:p w14:paraId="4E3011B5" w14:textId="15B7EE96" w:rsidR="00555705" w:rsidRDefault="00555705" w:rsidP="00555705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lastRenderedPageBreak/>
              <w:t xml:space="preserve">Взаимодействие </w:t>
            </w:r>
            <w:r>
              <w:rPr>
                <w:color w:val="000000" w:themeColor="text1"/>
              </w:rPr>
              <w:t>руководителя</w:t>
            </w:r>
            <w:r>
              <w:rPr>
                <w:bCs/>
                <w:iCs/>
                <w:color w:val="000000" w:themeColor="text1"/>
              </w:rPr>
              <w:t xml:space="preserve"> учреждения с учредителем. Исполнение устных просьб и поручений. Исполнение просьб специалистов органа управления образованием. Выполнение работ, не входящих в государственное (муниципальное) задание, не установленных должностной инструкцией. </w:t>
            </w:r>
            <w:r w:rsidRPr="00555705">
              <w:rPr>
                <w:bCs/>
                <w:iCs/>
                <w:color w:val="000000" w:themeColor="text1"/>
              </w:rPr>
              <w:t>Решение отдельных «кризисных» ситуаций между учредителем и руководителем учреждения</w:t>
            </w:r>
            <w:r>
              <w:rPr>
                <w:bCs/>
                <w:iCs/>
                <w:color w:val="000000" w:themeColor="text1"/>
              </w:rPr>
              <w:t>.</w:t>
            </w:r>
          </w:p>
          <w:p w14:paraId="25242792" w14:textId="1B2BA2BB" w:rsidR="00555705" w:rsidRDefault="00555705" w:rsidP="00555705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Ситуации нарушения работниками учреждения норм этики или публичных высказываний (негативных оценок, разговора на повышенном тоне, оскорбления) в отношении </w:t>
            </w:r>
            <w:r>
              <w:rPr>
                <w:color w:val="000000" w:themeColor="text1"/>
              </w:rPr>
              <w:t>руководителя</w:t>
            </w:r>
            <w:r>
              <w:rPr>
                <w:bCs/>
                <w:iCs/>
                <w:color w:val="000000" w:themeColor="text1"/>
              </w:rPr>
              <w:t xml:space="preserve"> в присутствии третьих лиц. Особенности привлечения работников к дисциплинарной ответственности в таких случаях.</w:t>
            </w:r>
          </w:p>
          <w:p w14:paraId="770EC535" w14:textId="77777777" w:rsidR="00555705" w:rsidRDefault="00555705" w:rsidP="00555705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Взаимодействие с контрольно-надзорными органами. Права руководителя при проверке. Подготовка ответов на протесты. Обжалование протестов. Морально-этические моменты при проверке.</w:t>
            </w:r>
          </w:p>
          <w:p w14:paraId="0CB072CD" w14:textId="366F6032" w:rsidR="00555705" w:rsidRPr="003B36FB" w:rsidRDefault="00555705" w:rsidP="00555705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69320B">
              <w:rPr>
                <w:color w:val="000000" w:themeColor="text1"/>
              </w:rPr>
              <w:t>Судебная практика</w:t>
            </w:r>
            <w:r>
              <w:rPr>
                <w:color w:val="000000" w:themeColor="text1"/>
              </w:rPr>
              <w:t xml:space="preserve"> по всем рассматриваемым вопросам. </w:t>
            </w:r>
            <w:r w:rsidRPr="00555705">
              <w:rPr>
                <w:color w:val="000000" w:themeColor="text1"/>
              </w:rPr>
              <w:t>Штрафы на должностное лицо и штрафы на юридическое лицо: практика применения, действия по снижению нагрузки по штрафам. Малозначительность правонарушения</w:t>
            </w:r>
            <w:r>
              <w:rPr>
                <w:color w:val="000000" w:themeColor="text1"/>
              </w:rPr>
              <w:t>.</w:t>
            </w:r>
          </w:p>
          <w:p w14:paraId="781D8B80" w14:textId="0828D133" w:rsidR="00555705" w:rsidRPr="00ED5FCA" w:rsidRDefault="00555705" w:rsidP="00555705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AB79D7" w:rsidRPr="000E4DFF" w14:paraId="7BC3938F" w14:textId="77777777" w:rsidTr="008D1360">
        <w:tc>
          <w:tcPr>
            <w:tcW w:w="1504" w:type="dxa"/>
          </w:tcPr>
          <w:p w14:paraId="10AE81DE" w14:textId="75C9AC5A" w:rsidR="00AB79D7" w:rsidRPr="00ED5FCA" w:rsidRDefault="001D421A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C6697A">
              <w:rPr>
                <w:b/>
                <w:color w:val="000000" w:themeColor="text1"/>
              </w:rPr>
              <w:t>0</w:t>
            </w:r>
            <w:r w:rsidR="00AB79D7">
              <w:rPr>
                <w:b/>
                <w:color w:val="000000" w:themeColor="text1"/>
              </w:rPr>
              <w:t>-</w:t>
            </w:r>
            <w:r w:rsidR="00AB79D7" w:rsidRPr="00CF645B">
              <w:rPr>
                <w:b/>
                <w:color w:val="000000" w:themeColor="text1"/>
              </w:rPr>
              <w:t>1</w:t>
            </w:r>
            <w:r w:rsidR="00AB79D7">
              <w:rPr>
                <w:b/>
                <w:color w:val="000000" w:themeColor="text1"/>
              </w:rPr>
              <w:t>5:</w:t>
            </w:r>
            <w:r>
              <w:rPr>
                <w:b/>
                <w:color w:val="000000" w:themeColor="text1"/>
              </w:rPr>
              <w:t>0</w:t>
            </w:r>
            <w:r w:rsidR="00AB79D7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11B8DB59" w14:textId="02D2BA2E" w:rsidR="00AB79D7" w:rsidRPr="00ED5FCA" w:rsidRDefault="00AB79D7" w:rsidP="00AB79D7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51AD4">
              <w:rPr>
                <w:b/>
                <w:bCs/>
              </w:rPr>
              <w:t>Ответы на вопросы, консультации</w:t>
            </w:r>
          </w:p>
        </w:tc>
      </w:tr>
    </w:tbl>
    <w:p w14:paraId="7944BD5A" w14:textId="77777777" w:rsidR="00D62569" w:rsidRPr="00461A00" w:rsidRDefault="00D62569" w:rsidP="00D800B7">
      <w:pPr>
        <w:spacing w:line="216" w:lineRule="auto"/>
        <w:ind w:left="1701" w:right="1700"/>
        <w:jc w:val="center"/>
        <w:rPr>
          <w:color w:val="000000"/>
        </w:rPr>
      </w:pPr>
    </w:p>
    <w:p w14:paraId="5898ACD3" w14:textId="25206311" w:rsidR="003B4FBE" w:rsidRPr="00F017BD" w:rsidRDefault="003B4FBE" w:rsidP="00F017BD"/>
    <w:sectPr w:rsidR="003B4FBE" w:rsidRPr="00F017BD" w:rsidSect="00F017BD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E0055" w14:textId="77777777" w:rsidR="005F7F78" w:rsidRDefault="005F7F78" w:rsidP="003D6267">
      <w:r>
        <w:separator/>
      </w:r>
    </w:p>
  </w:endnote>
  <w:endnote w:type="continuationSeparator" w:id="0">
    <w:p w14:paraId="201980FB" w14:textId="77777777" w:rsidR="005F7F78" w:rsidRDefault="005F7F7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032DF" w14:textId="77777777" w:rsidR="005F7F78" w:rsidRDefault="005F7F78" w:rsidP="003D6267">
      <w:r>
        <w:separator/>
      </w:r>
    </w:p>
  </w:footnote>
  <w:footnote w:type="continuationSeparator" w:id="0">
    <w:p w14:paraId="71923DE0" w14:textId="77777777" w:rsidR="005F7F78" w:rsidRDefault="005F7F7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2E38FE">
      <w:rPr>
        <w:noProof/>
        <w:sz w:val="24"/>
        <w:szCs w:val="28"/>
      </w:rPr>
      <w:t>3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338CC"/>
    <w:multiLevelType w:val="hybridMultilevel"/>
    <w:tmpl w:val="54D2903A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34844965">
    <w:abstractNumId w:val="40"/>
  </w:num>
  <w:num w:numId="2" w16cid:durableId="693574812">
    <w:abstractNumId w:val="5"/>
  </w:num>
  <w:num w:numId="3" w16cid:durableId="99960557">
    <w:abstractNumId w:val="30"/>
  </w:num>
  <w:num w:numId="4" w16cid:durableId="1661275027">
    <w:abstractNumId w:val="22"/>
  </w:num>
  <w:num w:numId="5" w16cid:durableId="207451938">
    <w:abstractNumId w:val="23"/>
  </w:num>
  <w:num w:numId="6" w16cid:durableId="846794277">
    <w:abstractNumId w:val="21"/>
  </w:num>
  <w:num w:numId="7" w16cid:durableId="282736925">
    <w:abstractNumId w:val="39"/>
  </w:num>
  <w:num w:numId="8" w16cid:durableId="1490555183">
    <w:abstractNumId w:val="9"/>
  </w:num>
  <w:num w:numId="9" w16cid:durableId="952711917">
    <w:abstractNumId w:val="38"/>
  </w:num>
  <w:num w:numId="10" w16cid:durableId="852493797">
    <w:abstractNumId w:val="15"/>
  </w:num>
  <w:num w:numId="11" w16cid:durableId="609507989">
    <w:abstractNumId w:val="0"/>
  </w:num>
  <w:num w:numId="12" w16cid:durableId="2127314374">
    <w:abstractNumId w:val="36"/>
  </w:num>
  <w:num w:numId="13" w16cid:durableId="1382316645">
    <w:abstractNumId w:val="25"/>
  </w:num>
  <w:num w:numId="14" w16cid:durableId="930354022">
    <w:abstractNumId w:val="11"/>
  </w:num>
  <w:num w:numId="15" w16cid:durableId="3359630">
    <w:abstractNumId w:val="13"/>
  </w:num>
  <w:num w:numId="16" w16cid:durableId="1818719594">
    <w:abstractNumId w:val="19"/>
  </w:num>
  <w:num w:numId="17" w16cid:durableId="2057270111">
    <w:abstractNumId w:val="10"/>
  </w:num>
  <w:num w:numId="18" w16cid:durableId="1972862028">
    <w:abstractNumId w:val="32"/>
  </w:num>
  <w:num w:numId="19" w16cid:durableId="1953781918">
    <w:abstractNumId w:val="20"/>
  </w:num>
  <w:num w:numId="20" w16cid:durableId="1422682824">
    <w:abstractNumId w:val="16"/>
  </w:num>
  <w:num w:numId="21" w16cid:durableId="1212768091">
    <w:abstractNumId w:val="1"/>
  </w:num>
  <w:num w:numId="22" w16cid:durableId="946540480">
    <w:abstractNumId w:val="4"/>
  </w:num>
  <w:num w:numId="23" w16cid:durableId="1230311002">
    <w:abstractNumId w:val="17"/>
  </w:num>
  <w:num w:numId="24" w16cid:durableId="316424122">
    <w:abstractNumId w:val="34"/>
  </w:num>
  <w:num w:numId="25" w16cid:durableId="463815829">
    <w:abstractNumId w:val="35"/>
  </w:num>
  <w:num w:numId="26" w16cid:durableId="1049263691">
    <w:abstractNumId w:val="24"/>
  </w:num>
  <w:num w:numId="27" w16cid:durableId="102042334">
    <w:abstractNumId w:val="27"/>
  </w:num>
  <w:num w:numId="28" w16cid:durableId="747189648">
    <w:abstractNumId w:val="37"/>
  </w:num>
  <w:num w:numId="29" w16cid:durableId="466944157">
    <w:abstractNumId w:val="2"/>
  </w:num>
  <w:num w:numId="30" w16cid:durableId="65618669">
    <w:abstractNumId w:val="29"/>
  </w:num>
  <w:num w:numId="31" w16cid:durableId="732848461">
    <w:abstractNumId w:val="28"/>
  </w:num>
  <w:num w:numId="32" w16cid:durableId="688750378">
    <w:abstractNumId w:val="3"/>
  </w:num>
  <w:num w:numId="33" w16cid:durableId="551890746">
    <w:abstractNumId w:val="31"/>
  </w:num>
  <w:num w:numId="34" w16cid:durableId="1606646757">
    <w:abstractNumId w:val="7"/>
  </w:num>
  <w:num w:numId="35" w16cid:durableId="437407544">
    <w:abstractNumId w:val="33"/>
  </w:num>
  <w:num w:numId="36" w16cid:durableId="680936266">
    <w:abstractNumId w:val="18"/>
  </w:num>
  <w:num w:numId="37" w16cid:durableId="1818453479">
    <w:abstractNumId w:val="14"/>
  </w:num>
  <w:num w:numId="38" w16cid:durableId="1247152383">
    <w:abstractNumId w:val="12"/>
  </w:num>
  <w:num w:numId="39" w16cid:durableId="126707074">
    <w:abstractNumId w:val="8"/>
  </w:num>
  <w:num w:numId="40" w16cid:durableId="1061441739">
    <w:abstractNumId w:val="6"/>
  </w:num>
  <w:num w:numId="41" w16cid:durableId="1315642677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6B21"/>
    <w:rsid w:val="0002753F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6C2"/>
    <w:rsid w:val="000D4CA1"/>
    <w:rsid w:val="000D7DB0"/>
    <w:rsid w:val="000E01D2"/>
    <w:rsid w:val="000E05A6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4B6A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4D25"/>
    <w:rsid w:val="001453EE"/>
    <w:rsid w:val="0014550C"/>
    <w:rsid w:val="0014709C"/>
    <w:rsid w:val="00147472"/>
    <w:rsid w:val="00150B38"/>
    <w:rsid w:val="0015185E"/>
    <w:rsid w:val="00152DE0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0FB3"/>
    <w:rsid w:val="001B1A0C"/>
    <w:rsid w:val="001B2193"/>
    <w:rsid w:val="001B5A5E"/>
    <w:rsid w:val="001B656F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421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A40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6321"/>
    <w:rsid w:val="00217403"/>
    <w:rsid w:val="00220E8A"/>
    <w:rsid w:val="0022169F"/>
    <w:rsid w:val="002220D4"/>
    <w:rsid w:val="002221C8"/>
    <w:rsid w:val="00224EA9"/>
    <w:rsid w:val="00225442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38FE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08B8"/>
    <w:rsid w:val="00350C8C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604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30A"/>
    <w:rsid w:val="003804EF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343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02F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1E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CBB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29BC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0C09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55705"/>
    <w:rsid w:val="005605D2"/>
    <w:rsid w:val="00561210"/>
    <w:rsid w:val="00561A7E"/>
    <w:rsid w:val="00562F9A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2D7D"/>
    <w:rsid w:val="005F33B5"/>
    <w:rsid w:val="005F58AE"/>
    <w:rsid w:val="005F5C75"/>
    <w:rsid w:val="005F6E38"/>
    <w:rsid w:val="005F7F7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105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6CF0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2E01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41FE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AF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57EF"/>
    <w:rsid w:val="009767A8"/>
    <w:rsid w:val="0097721F"/>
    <w:rsid w:val="00977536"/>
    <w:rsid w:val="00980735"/>
    <w:rsid w:val="00981220"/>
    <w:rsid w:val="00981CC6"/>
    <w:rsid w:val="00982053"/>
    <w:rsid w:val="0098287C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1977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5D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18AA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58B9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9AA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B79D7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4EC8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1265"/>
    <w:rsid w:val="00B63136"/>
    <w:rsid w:val="00B649C8"/>
    <w:rsid w:val="00B66A91"/>
    <w:rsid w:val="00B708FC"/>
    <w:rsid w:val="00B71450"/>
    <w:rsid w:val="00B724A3"/>
    <w:rsid w:val="00B73224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3158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C6D07"/>
    <w:rsid w:val="00BD2889"/>
    <w:rsid w:val="00BD33E9"/>
    <w:rsid w:val="00BD3414"/>
    <w:rsid w:val="00BD4669"/>
    <w:rsid w:val="00BD46CA"/>
    <w:rsid w:val="00BD508C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69D3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0805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49B7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2766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4B87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2C3F"/>
    <w:rsid w:val="00D8379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6D5A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869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B77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A7012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B7D43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34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7BD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320"/>
    <w:rsid w:val="00F21624"/>
    <w:rsid w:val="00F21A22"/>
    <w:rsid w:val="00F21CB8"/>
    <w:rsid w:val="00F222B0"/>
    <w:rsid w:val="00F22E1B"/>
    <w:rsid w:val="00F244B3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36D3C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17C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2A95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09E7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4A2C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1029B-D98D-40A4-A911-8397FF09F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6613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2024-06-02T10:31:00Z</cp:lastPrinted>
  <dcterms:created xsi:type="dcterms:W3CDTF">2026-02-12T08:13:00Z</dcterms:created>
  <dcterms:modified xsi:type="dcterms:W3CDTF">2026-02-12T08:20:00Z</dcterms:modified>
</cp:coreProperties>
</file>