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3852FE24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1E6713">
        <w:t xml:space="preserve">№ </w:t>
      </w:r>
      <w:r w:rsidR="00E257F1">
        <w:t>1</w:t>
      </w:r>
    </w:p>
    <w:p w14:paraId="328E8B69" w14:textId="77777777" w:rsidR="002E1CEE" w:rsidRPr="00945C3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1C1748D" w14:textId="1980EF2E" w:rsidR="00F716A1" w:rsidRPr="00CF645B" w:rsidRDefault="00353BD4" w:rsidP="0073627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51230CB7" w14:textId="77777777" w:rsidR="00F84262" w:rsidRPr="00CF645B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CF645B" w14:paraId="7A63DCE2" w14:textId="77777777" w:rsidTr="00F84262">
        <w:tc>
          <w:tcPr>
            <w:tcW w:w="4231" w:type="dxa"/>
            <w:gridSpan w:val="2"/>
          </w:tcPr>
          <w:p w14:paraId="5338360C" w14:textId="63878A0E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 w:rsidR="00353BD4"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41C2FE41" w:rsidR="0090153F" w:rsidRPr="00CF645B" w:rsidRDefault="009409D8" w:rsidP="00736277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18 июня</w:t>
            </w:r>
            <w:r w:rsidR="00935AAA">
              <w:rPr>
                <w:rFonts w:eastAsia="Times New Roman"/>
                <w:color w:val="000000"/>
              </w:rPr>
              <w:t xml:space="preserve"> </w:t>
            </w:r>
            <w:r w:rsidR="00935AAA" w:rsidRPr="0098239E">
              <w:rPr>
                <w:rFonts w:eastAsia="Times New Roman"/>
                <w:color w:val="000000"/>
              </w:rPr>
              <w:t>202</w:t>
            </w:r>
            <w:r>
              <w:rPr>
                <w:rFonts w:eastAsia="Times New Roman"/>
                <w:color w:val="000000"/>
              </w:rPr>
              <w:t>6</w:t>
            </w:r>
            <w:r w:rsidR="00935AAA"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ЧТ</w:t>
            </w:r>
            <w:r w:rsidR="00935AAA" w:rsidRPr="0098239E">
              <w:rPr>
                <w:rFonts w:eastAsia="Times New Roman"/>
                <w:color w:val="000000"/>
              </w:rPr>
              <w:t>)</w:t>
            </w:r>
          </w:p>
          <w:p w14:paraId="3E613ACF" w14:textId="77777777" w:rsidR="0090153F" w:rsidRPr="00CF645B" w:rsidRDefault="0090153F" w:rsidP="00736277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DF2C6CE" w14:textId="684806B2" w:rsidR="0090153F" w:rsidRPr="00CF645B" w:rsidRDefault="009F5590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5356DE">
              <w:rPr>
                <w:color w:val="000000" w:themeColor="text1"/>
              </w:rPr>
              <w:t>:</w:t>
            </w:r>
            <w:r w:rsidR="0090153F" w:rsidRPr="00CF645B">
              <w:rPr>
                <w:color w:val="000000" w:themeColor="text1"/>
              </w:rPr>
              <w:t>00-1</w:t>
            </w:r>
            <w:r w:rsidR="00F545BE">
              <w:rPr>
                <w:color w:val="000000" w:themeColor="text1"/>
              </w:rPr>
              <w:t>5</w:t>
            </w:r>
            <w:r w:rsidR="005356DE">
              <w:rPr>
                <w:color w:val="000000" w:themeColor="text1"/>
              </w:rPr>
              <w:t>:</w:t>
            </w:r>
            <w:r w:rsidR="009409D8">
              <w:rPr>
                <w:color w:val="000000" w:themeColor="text1"/>
              </w:rPr>
              <w:t>0</w:t>
            </w:r>
            <w:r w:rsidR="00547A40">
              <w:rPr>
                <w:color w:val="000000" w:themeColor="text1"/>
              </w:rPr>
              <w:t>0</w:t>
            </w:r>
            <w:r w:rsidR="003B36FB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1789A617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BBB4572" w14:textId="67A85BE3" w:rsidR="00E63639" w:rsidRPr="003B36FB" w:rsidRDefault="00A870F5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</w:t>
            </w:r>
            <w:r w:rsidR="003B36FB">
              <w:rPr>
                <w:color w:val="000000"/>
              </w:rPr>
              <w:br/>
            </w:r>
            <w:r>
              <w:rPr>
                <w:color w:val="000000"/>
              </w:rPr>
              <w:t xml:space="preserve">вебинаров </w:t>
            </w:r>
            <w:r w:rsidR="003B36FB">
              <w:rPr>
                <w:color w:val="000000"/>
              </w:rPr>
              <w:t>Контур Толк</w:t>
            </w:r>
          </w:p>
        </w:tc>
      </w:tr>
      <w:tr w:rsidR="0090153F" w:rsidRPr="00CF645B" w14:paraId="39BCBEE3" w14:textId="77777777" w:rsidTr="00D957AE">
        <w:tc>
          <w:tcPr>
            <w:tcW w:w="1504" w:type="dxa"/>
          </w:tcPr>
          <w:p w14:paraId="2CB26862" w14:textId="27B171F2" w:rsidR="0090153F" w:rsidRPr="00CF645B" w:rsidRDefault="009F5590" w:rsidP="0073627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  <w:r w:rsidR="005356DE">
              <w:rPr>
                <w:b/>
                <w:color w:val="000000" w:themeColor="text1"/>
              </w:rPr>
              <w:t>:</w:t>
            </w:r>
            <w:r w:rsidR="005356DE"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</w:t>
            </w:r>
            <w:r w:rsidR="005356DE">
              <w:rPr>
                <w:b/>
                <w:color w:val="000000" w:themeColor="text1"/>
              </w:rPr>
              <w:t>:</w:t>
            </w:r>
            <w:r w:rsidR="00D1218A">
              <w:rPr>
                <w:b/>
                <w:color w:val="000000" w:themeColor="text1"/>
              </w:rPr>
              <w:t>0</w:t>
            </w:r>
            <w:r w:rsidR="005356DE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3345563" w14:textId="0CA79995" w:rsidR="0090153F" w:rsidRPr="00CF645B" w:rsidRDefault="005356DE" w:rsidP="00736277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935AAA" w:rsidRPr="00CF645B" w14:paraId="34CBBF19" w14:textId="77777777" w:rsidTr="00D957AE">
        <w:tc>
          <w:tcPr>
            <w:tcW w:w="1504" w:type="dxa"/>
          </w:tcPr>
          <w:p w14:paraId="700A1470" w14:textId="70F90C63" w:rsidR="00935AAA" w:rsidRPr="00CF645B" w:rsidRDefault="00935AAA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9409D8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706C9051" w14:textId="1059C117" w:rsidR="00935AAA" w:rsidRPr="00B975D4" w:rsidRDefault="009409D8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Л</w:t>
            </w:r>
            <w:r w:rsidR="00935AAA" w:rsidRPr="00B975D4">
              <w:rPr>
                <w:b/>
                <w:bCs/>
                <w:color w:val="000000" w:themeColor="text1"/>
              </w:rPr>
              <w:t>окальны</w:t>
            </w:r>
            <w:r>
              <w:rPr>
                <w:b/>
                <w:bCs/>
                <w:color w:val="000000" w:themeColor="text1"/>
              </w:rPr>
              <w:t>е</w:t>
            </w:r>
            <w:r w:rsidR="00935AAA" w:rsidRPr="00B975D4">
              <w:rPr>
                <w:b/>
                <w:bCs/>
                <w:color w:val="000000" w:themeColor="text1"/>
              </w:rPr>
              <w:t xml:space="preserve"> нормативны</w:t>
            </w:r>
            <w:r>
              <w:rPr>
                <w:b/>
                <w:bCs/>
                <w:color w:val="000000" w:themeColor="text1"/>
              </w:rPr>
              <w:t>е</w:t>
            </w:r>
            <w:r w:rsidR="00935AAA" w:rsidRPr="00B975D4">
              <w:rPr>
                <w:b/>
                <w:bCs/>
                <w:color w:val="000000" w:themeColor="text1"/>
              </w:rPr>
              <w:t xml:space="preserve"> акт</w:t>
            </w:r>
            <w:r>
              <w:rPr>
                <w:b/>
                <w:bCs/>
                <w:color w:val="000000" w:themeColor="text1"/>
              </w:rPr>
              <w:t>ы дошкольного образовательного учреждения</w:t>
            </w:r>
          </w:p>
          <w:p w14:paraId="0956610D" w14:textId="49FD8264" w:rsidR="00935AAA" w:rsidRDefault="00935AAA" w:rsidP="00935AAA">
            <w:pPr>
              <w:spacing w:before="60" w:line="216" w:lineRule="auto"/>
              <w:jc w:val="both"/>
            </w:pPr>
            <w:r w:rsidRPr="007642DD">
              <w:t>П</w:t>
            </w:r>
            <w:r w:rsidRPr="00655EA2">
              <w:t>ризнаки ЛНА</w:t>
            </w:r>
            <w:r w:rsidRPr="007642DD">
              <w:t xml:space="preserve">. </w:t>
            </w:r>
            <w:r w:rsidRPr="00655EA2">
              <w:t>Юридическая техника разработки ЛНА</w:t>
            </w:r>
            <w:r w:rsidRPr="007642DD">
              <w:t>.</w:t>
            </w:r>
            <w:r w:rsidRPr="00655EA2">
              <w:t xml:space="preserve"> Требования к процедуре принятия ЛНА. Порядок учета мнения коллегиальных органов </w:t>
            </w:r>
            <w:r w:rsidRPr="006A26C8">
              <w:t>(</w:t>
            </w:r>
            <w:r w:rsidRPr="00655EA2">
              <w:t>представительного органа работников</w:t>
            </w:r>
            <w:r w:rsidRPr="006A26C8">
              <w:t xml:space="preserve">, </w:t>
            </w:r>
            <w:r>
              <w:t xml:space="preserve">совета учреждения, </w:t>
            </w:r>
            <w:r w:rsidRPr="006A26C8">
              <w:t>совета родителей и др.)</w:t>
            </w:r>
            <w:r w:rsidRPr="007642DD">
              <w:t>. Оптимизация процедур по принятию Л</w:t>
            </w:r>
            <w:r w:rsidRPr="00560C9A">
              <w:t>НА.</w:t>
            </w:r>
            <w:r w:rsidR="009409D8">
              <w:t xml:space="preserve"> Порядок утверждения положения о совете родителей.</w:t>
            </w:r>
            <w:r w:rsidR="009409D8" w:rsidRPr="00560C9A">
              <w:t xml:space="preserve"> </w:t>
            </w:r>
            <w:r w:rsidR="009409D8">
              <w:t>П</w:t>
            </w:r>
            <w:r w:rsidR="009409D8" w:rsidRPr="00560C9A">
              <w:t>ериодическо</w:t>
            </w:r>
            <w:r w:rsidR="009409D8">
              <w:t>е</w:t>
            </w:r>
            <w:r w:rsidR="009409D8" w:rsidRPr="00560C9A">
              <w:t xml:space="preserve"> обновлени</w:t>
            </w:r>
            <w:r w:rsidR="009409D8">
              <w:t>е</w:t>
            </w:r>
            <w:r w:rsidR="009409D8" w:rsidRPr="00560C9A">
              <w:t xml:space="preserve"> ЛНА</w:t>
            </w:r>
            <w:r w:rsidR="009409D8">
              <w:t>. Учет</w:t>
            </w:r>
            <w:r>
              <w:t xml:space="preserve"> ЛНА</w:t>
            </w:r>
            <w:r w:rsidR="009409D8">
              <w:t>.</w:t>
            </w:r>
          </w:p>
          <w:p w14:paraId="59B1085B" w14:textId="77777777" w:rsidR="009409D8" w:rsidRDefault="009409D8" w:rsidP="009409D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642DD">
              <w:rPr>
                <w:color w:val="000000" w:themeColor="text1"/>
              </w:rPr>
              <w:t>Детальный обзор представленных ЛНА</w:t>
            </w:r>
            <w:r w:rsidRPr="006A26C8">
              <w:rPr>
                <w:color w:val="000000" w:themeColor="text1"/>
              </w:rPr>
              <w:t>. Сложные</w:t>
            </w:r>
            <w:r w:rsidRPr="007642DD">
              <w:rPr>
                <w:color w:val="000000" w:themeColor="text1"/>
              </w:rPr>
              <w:t xml:space="preserve"> вопрос</w:t>
            </w:r>
            <w:r w:rsidRPr="006A26C8">
              <w:rPr>
                <w:color w:val="000000" w:themeColor="text1"/>
              </w:rPr>
              <w:t>ы</w:t>
            </w:r>
            <w:r w:rsidRPr="007642DD">
              <w:rPr>
                <w:color w:val="000000" w:themeColor="text1"/>
              </w:rPr>
              <w:t xml:space="preserve"> регулирования образовательных отношений. </w:t>
            </w:r>
            <w:r w:rsidRPr="007F49A3">
              <w:rPr>
                <w:color w:val="000000" w:themeColor="text1"/>
              </w:rPr>
              <w:t>Судебная</w:t>
            </w:r>
            <w:r w:rsidRPr="007642DD">
              <w:rPr>
                <w:color w:val="000000" w:themeColor="text1"/>
              </w:rPr>
              <w:t xml:space="preserve"> практика</w:t>
            </w:r>
            <w:r>
              <w:rPr>
                <w:color w:val="000000" w:themeColor="text1"/>
              </w:rPr>
              <w:t xml:space="preserve"> применения ЛНА в связи с жалобами родителей (законных представителей), а также результатами проверок.</w:t>
            </w:r>
          </w:p>
          <w:p w14:paraId="51D5F7F4" w14:textId="77777777" w:rsidR="00935AAA" w:rsidRDefault="00935AAA" w:rsidP="00935AAA">
            <w:pPr>
              <w:spacing w:before="60" w:line="216" w:lineRule="auto"/>
              <w:jc w:val="both"/>
            </w:pPr>
            <w:r>
              <w:t>И</w:t>
            </w:r>
            <w:r w:rsidRPr="00655EA2">
              <w:t xml:space="preserve">зменения </w:t>
            </w:r>
            <w:r>
              <w:t xml:space="preserve">в </w:t>
            </w:r>
            <w:r w:rsidRPr="00655EA2">
              <w:t xml:space="preserve">ФЗ «Об образовании в </w:t>
            </w:r>
            <w:r>
              <w:t xml:space="preserve">Российской Федерации» </w:t>
            </w:r>
            <w:r w:rsidRPr="00655EA2">
              <w:t>к деятельности образовательного учреждения</w:t>
            </w:r>
            <w:r>
              <w:t>, педагогическим работникам и обучающимся.</w:t>
            </w:r>
          </w:p>
          <w:p w14:paraId="7F41BDD6" w14:textId="708F1319" w:rsidR="00F545BE" w:rsidRDefault="00F545BE" w:rsidP="00F545BE">
            <w:pPr>
              <w:snapToGrid w:val="0"/>
              <w:spacing w:before="60" w:line="216" w:lineRule="auto"/>
              <w:jc w:val="both"/>
            </w:pPr>
            <w:r w:rsidRPr="00655EA2">
              <w:t>Прием на обучение. Регламентация приема в образовательное учреждение в части, не урегулированной законодательством об образовании.</w:t>
            </w:r>
            <w:r>
              <w:t xml:space="preserve"> </w:t>
            </w:r>
            <w:r w:rsidRPr="00655EA2">
              <w:t>Порядок ознакомления родителей при приеме с документами по организаци</w:t>
            </w:r>
            <w:r>
              <w:t>и образовательной деятельности. Вопрос о законности требования медицинских документов при приеме (судебная практика). Формирование личного дела обучающегося.</w:t>
            </w:r>
          </w:p>
          <w:p w14:paraId="0AA64AFA" w14:textId="77777777" w:rsidR="009409D8" w:rsidRDefault="009409D8" w:rsidP="009409D8">
            <w:pPr>
              <w:snapToGrid w:val="0"/>
              <w:spacing w:before="60" w:line="216" w:lineRule="auto"/>
              <w:jc w:val="both"/>
            </w:pPr>
            <w:r w:rsidRPr="00655EA2">
              <w:t>Приостановление образовательных отношений. Ситуации приостановления образовательных отношений по инициативе образовательного учреждения. Приостановление образовательных отношений по инициативе родителей. Форма заявления родителей о приостановл</w:t>
            </w:r>
            <w:r>
              <w:t>ении образовательных отношений.</w:t>
            </w:r>
          </w:p>
          <w:p w14:paraId="1C48F327" w14:textId="5ADA0CFA" w:rsidR="00F545BE" w:rsidRDefault="00F545BE" w:rsidP="00F545BE">
            <w:pPr>
              <w:snapToGrid w:val="0"/>
              <w:spacing w:before="60" w:line="216" w:lineRule="auto"/>
              <w:jc w:val="both"/>
            </w:pPr>
            <w:r w:rsidRPr="00655EA2">
              <w:t>Перевод обучающихся. Особенности перевода обучающихся на обучение по адаптирован</w:t>
            </w:r>
            <w:r>
              <w:t>ным образовательным программам. Перевод обучающегося из ДОУ в ДОУ.</w:t>
            </w:r>
          </w:p>
          <w:p w14:paraId="120BF4C5" w14:textId="77777777" w:rsidR="00F545BE" w:rsidRDefault="00F545BE" w:rsidP="00F545BE">
            <w:pPr>
              <w:snapToGrid w:val="0"/>
              <w:spacing w:before="60" w:line="216" w:lineRule="auto"/>
              <w:jc w:val="both"/>
            </w:pPr>
            <w:r w:rsidRPr="00655EA2">
              <w:t>Отчисление обучающихся. Отчисление при переходе из дошкольной группы в 1 класс в одном учреждении</w:t>
            </w:r>
            <w:r>
              <w:t xml:space="preserve"> (школа с дошкольными группами)</w:t>
            </w:r>
            <w:r w:rsidRPr="00655EA2">
              <w:t>.</w:t>
            </w:r>
          </w:p>
          <w:p w14:paraId="6FB9D1A7" w14:textId="77777777" w:rsidR="00F545BE" w:rsidRDefault="00F545BE" w:rsidP="00F545BE">
            <w:pPr>
              <w:snapToGrid w:val="0"/>
              <w:spacing w:before="60" w:line="216" w:lineRule="auto"/>
              <w:jc w:val="both"/>
            </w:pPr>
            <w:r w:rsidRPr="00655EA2">
              <w:t>Документы об обучении</w:t>
            </w:r>
            <w:r>
              <w:t>, которые</w:t>
            </w:r>
            <w:r w:rsidRPr="00655EA2">
              <w:t xml:space="preserve"> </w:t>
            </w:r>
            <w:r>
              <w:t>могут</w:t>
            </w:r>
            <w:r w:rsidRPr="00655EA2">
              <w:t xml:space="preserve"> выдаваться </w:t>
            </w:r>
            <w:r>
              <w:t>ребенку дошкольного возраста после освоения образовательных программ.</w:t>
            </w:r>
          </w:p>
          <w:p w14:paraId="4DBF0911" w14:textId="41764BC3" w:rsidR="00935AAA" w:rsidRPr="00B479BD" w:rsidRDefault="00935AAA" w:rsidP="00935AAA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935AAA" w:rsidRPr="00CF645B" w14:paraId="12A8801C" w14:textId="77777777" w:rsidTr="00D957AE">
        <w:tc>
          <w:tcPr>
            <w:tcW w:w="1504" w:type="dxa"/>
          </w:tcPr>
          <w:p w14:paraId="18F3D120" w14:textId="17EBA734" w:rsidR="00935AAA" w:rsidRPr="00CF645B" w:rsidRDefault="00935AAA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9409D8">
              <w:rPr>
                <w:b/>
                <w:color w:val="000000" w:themeColor="text1"/>
              </w:rPr>
              <w:t>20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9409D8">
              <w:rPr>
                <w:b/>
                <w:color w:val="000000" w:themeColor="text1"/>
              </w:rPr>
              <w:t>3</w:t>
            </w:r>
            <w:r w:rsidR="009409D8"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CAA771D" w14:textId="3EB28773" w:rsidR="00935AAA" w:rsidRPr="00CF645B" w:rsidRDefault="00935AAA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935AAA" w:rsidRPr="00CF645B" w14:paraId="6DA01010" w14:textId="77777777" w:rsidTr="00D957AE">
        <w:tc>
          <w:tcPr>
            <w:tcW w:w="1504" w:type="dxa"/>
          </w:tcPr>
          <w:p w14:paraId="65476D37" w14:textId="403779AA" w:rsidR="00935AAA" w:rsidRPr="00CF645B" w:rsidRDefault="00935AAA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9409D8">
              <w:rPr>
                <w:b/>
                <w:color w:val="000000" w:themeColor="text1"/>
              </w:rPr>
              <w:t>35</w:t>
            </w:r>
            <w:r>
              <w:rPr>
                <w:b/>
                <w:color w:val="000000" w:themeColor="text1"/>
              </w:rPr>
              <w:t>-1</w:t>
            </w:r>
            <w:r w:rsidR="009409D8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9409D8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2D5E3449" w14:textId="77777777" w:rsidR="00935AAA" w:rsidRPr="00C64D30" w:rsidRDefault="00935AAA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B975D4">
              <w:rPr>
                <w:b/>
                <w:bCs/>
                <w:color w:val="000000" w:themeColor="text1"/>
              </w:rPr>
              <w:t>Обновление локальных нормативных актов и формы договора об образовании</w:t>
            </w:r>
            <w:r w:rsidRPr="00C64D30">
              <w:rPr>
                <w:b/>
                <w:color w:val="000000" w:themeColor="text1"/>
              </w:rPr>
              <w:t xml:space="preserve"> (часть </w:t>
            </w:r>
            <w:r>
              <w:rPr>
                <w:b/>
                <w:color w:val="000000" w:themeColor="text1"/>
              </w:rPr>
              <w:t>вторая</w:t>
            </w:r>
            <w:r w:rsidRPr="00C64D30">
              <w:rPr>
                <w:b/>
                <w:color w:val="000000" w:themeColor="text1"/>
              </w:rPr>
              <w:t>)</w:t>
            </w:r>
          </w:p>
          <w:p w14:paraId="6E710D92" w14:textId="12E1705F" w:rsidR="00935AAA" w:rsidRDefault="00935AAA" w:rsidP="00935AAA">
            <w:pPr>
              <w:snapToGrid w:val="0"/>
              <w:spacing w:before="60" w:line="216" w:lineRule="auto"/>
              <w:jc w:val="both"/>
            </w:pPr>
            <w:r w:rsidRPr="00655EA2">
              <w:t>Режим занятий обучающихся. Какие вопросы должен регулировать документ, устанавливающий режим занятий обучающихся. Особенности режима занятий</w:t>
            </w:r>
            <w:r>
              <w:t>.</w:t>
            </w:r>
            <w:r w:rsidR="00F545BE">
              <w:t xml:space="preserve"> Кто имеет право забирать ребенка из ДОУ.</w:t>
            </w:r>
          </w:p>
          <w:p w14:paraId="02228843" w14:textId="77777777" w:rsidR="00935AAA" w:rsidRDefault="00935AAA" w:rsidP="00935AAA">
            <w:pPr>
              <w:snapToGrid w:val="0"/>
              <w:spacing w:before="60" w:line="216" w:lineRule="auto"/>
              <w:jc w:val="both"/>
            </w:pPr>
            <w:r w:rsidRPr="00655EA2">
              <w:t xml:space="preserve">Порядок пользования обучающимися лечебно-оздоровительной </w:t>
            </w:r>
            <w:proofErr w:type="spellStart"/>
            <w:r w:rsidRPr="00655EA2">
              <w:t>инфраструк</w:t>
            </w:r>
            <w:proofErr w:type="spellEnd"/>
            <w:r>
              <w:t>-</w:t>
            </w:r>
            <w:r w:rsidRPr="00655EA2">
              <w:t>турой, объектами культуры и спорта образовательного учреждения. Регулирование доступа обучающихся к различным объектам инфраструктуры образовательного учреждения. Пользование объектами по расписанию и вне расписания занятий</w:t>
            </w:r>
            <w:r>
              <w:t>.</w:t>
            </w:r>
          </w:p>
          <w:p w14:paraId="01D22D50" w14:textId="486E925F" w:rsidR="00935AAA" w:rsidRDefault="00935AAA" w:rsidP="00935AA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655EA2">
              <w:t>Пользование педагогическими работниками материально-техническими средствами обеспечения образовательной деятельности. Пользование Интернетом в образовательном учреждении. Доступ педагогических работников к базам данных, имеющимся в образовательном учреждении. Пользование дорогостоящим оборудованием</w:t>
            </w:r>
            <w:r>
              <w:rPr>
                <w:color w:val="000000" w:themeColor="text1"/>
              </w:rPr>
              <w:t>. Материальная и дисциплинарная ответственность.</w:t>
            </w:r>
          </w:p>
          <w:p w14:paraId="56CA9ED3" w14:textId="77777777" w:rsidR="00F545BE" w:rsidRDefault="00F545BE" w:rsidP="00F545B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lastRenderedPageBreak/>
              <w:t xml:space="preserve">Обязанности </w:t>
            </w:r>
            <w:r>
              <w:rPr>
                <w:color w:val="000000" w:themeColor="text1"/>
              </w:rPr>
              <w:t>родителей (законных представителей). Способы фиксации обязанностей в документах ДОУ.</w:t>
            </w:r>
          </w:p>
          <w:p w14:paraId="2D775A29" w14:textId="5D1FE8CC" w:rsidR="00F545BE" w:rsidRDefault="00F545BE" w:rsidP="00F545BE">
            <w:pPr>
              <w:snapToGrid w:val="0"/>
              <w:spacing w:before="60" w:line="216" w:lineRule="auto"/>
              <w:jc w:val="both"/>
            </w:pPr>
            <w:r>
              <w:t>Форма договора об образовании.</w:t>
            </w:r>
            <w:r w:rsidR="009409D8">
              <w:t xml:space="preserve"> Возможность дополнения договора при его подписании.</w:t>
            </w:r>
            <w:r>
              <w:t xml:space="preserve"> Детальная регламентация прав ДОУ и обязанностей родителей </w:t>
            </w:r>
            <w:r>
              <w:rPr>
                <w:color w:val="000000" w:themeColor="text1"/>
              </w:rPr>
              <w:t>(законных представителей)</w:t>
            </w:r>
            <w:r>
              <w:t>. Отстранение ребенка от посещения в ДОУ. Недопуск ребенка в ДОУ. Соблюдение родителями режима дня. Изолирование ребенка. Ознакомление родителей с документами ДОУ. Фото и видеосъемка. Уважение родителями чести и достоинства работников ДОУ. Информирование родителями о планируемом отсутствии ребенка в ДОУ. Представление медицинских заключений и медицинских справок. Другие ситуации при взаимодействии с родителями и отраженные в договоре об образовании.</w:t>
            </w:r>
          </w:p>
          <w:p w14:paraId="5E6F4467" w14:textId="772107AA" w:rsidR="00935AAA" w:rsidRPr="00CF645B" w:rsidRDefault="00935AAA" w:rsidP="00935AAA">
            <w:pPr>
              <w:spacing w:before="60" w:line="216" w:lineRule="auto"/>
              <w:rPr>
                <w:b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935AAA" w:rsidRPr="00CF645B" w14:paraId="648053B1" w14:textId="77777777" w:rsidTr="00D957AE">
        <w:tc>
          <w:tcPr>
            <w:tcW w:w="1504" w:type="dxa"/>
          </w:tcPr>
          <w:p w14:paraId="14F95505" w14:textId="7D082FB7" w:rsidR="00935AAA" w:rsidRPr="00CF645B" w:rsidRDefault="00935AAA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</w:t>
            </w:r>
            <w:r w:rsidR="009409D8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9409D8">
              <w:rPr>
                <w:b/>
                <w:color w:val="000000" w:themeColor="text1"/>
              </w:rPr>
              <w:t>50</w:t>
            </w:r>
            <w:r>
              <w:rPr>
                <w:b/>
                <w:color w:val="000000" w:themeColor="text1"/>
              </w:rPr>
              <w:t>-12:</w:t>
            </w:r>
            <w:r w:rsidR="009409D8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3C3F53D8" w14:textId="5620DCFF" w:rsidR="00935AAA" w:rsidRPr="00CF645B" w:rsidRDefault="00935AAA" w:rsidP="00935AAA">
            <w:pPr>
              <w:spacing w:before="60" w:line="216" w:lineRule="auto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935AAA" w:rsidRPr="00CF645B" w14:paraId="2EF9B2A5" w14:textId="77777777" w:rsidTr="00D957AE">
        <w:tc>
          <w:tcPr>
            <w:tcW w:w="1504" w:type="dxa"/>
          </w:tcPr>
          <w:p w14:paraId="5A0D40B7" w14:textId="5A2859C9" w:rsidR="00935AAA" w:rsidRPr="00CF645B" w:rsidRDefault="009409D8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="00935AAA" w:rsidRPr="000D52EC">
              <w:rPr>
                <w:b/>
                <w:color w:val="000000" w:themeColor="text1"/>
              </w:rPr>
              <w:t>-1</w:t>
            </w:r>
            <w:r w:rsidR="00F545BE">
              <w:rPr>
                <w:b/>
                <w:color w:val="000000" w:themeColor="text1"/>
              </w:rPr>
              <w:t>3</w:t>
            </w:r>
            <w:r w:rsidR="00935AAA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</w:t>
            </w:r>
            <w:r w:rsidR="00F545BE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6C1B849B" w14:textId="72BACD5C" w:rsidR="00AF7918" w:rsidRPr="00AF7918" w:rsidRDefault="00AF7918" w:rsidP="00AF7918">
            <w:pPr>
              <w:pStyle w:val="af8"/>
              <w:spacing w:before="60" w:line="216" w:lineRule="auto"/>
              <w:jc w:val="both"/>
              <w:rPr>
                <w:b/>
                <w:bCs/>
              </w:rPr>
            </w:pPr>
            <w:r w:rsidRPr="00AF7918">
              <w:rPr>
                <w:b/>
                <w:bCs/>
              </w:rPr>
              <w:t>Отчетность педагогических работников</w:t>
            </w:r>
          </w:p>
          <w:p w14:paraId="73357CF5" w14:textId="30E87D71" w:rsidR="00AF7918" w:rsidRDefault="00AF7918" w:rsidP="00AF7918">
            <w:pPr>
              <w:pStyle w:val="af8"/>
              <w:spacing w:before="60" w:line="216" w:lineRule="auto"/>
              <w:jc w:val="both"/>
            </w:pPr>
            <w:r w:rsidRPr="000A0B32">
              <w:rPr>
                <w:color w:val="000000" w:themeColor="text1"/>
              </w:rPr>
              <w:t xml:space="preserve">Вопросы </w:t>
            </w:r>
            <w:r w:rsidR="008B2108" w:rsidRPr="000A0B32">
              <w:rPr>
                <w:color w:val="000000" w:themeColor="text1"/>
              </w:rPr>
              <w:t>регламентации</w:t>
            </w:r>
            <w:r w:rsidRPr="000A0B32">
              <w:rPr>
                <w:color w:val="000000" w:themeColor="text1"/>
              </w:rPr>
              <w:t xml:space="preserve"> отчетности педагогических работников. Поручения педагогическим работникам в пределах исполнения должностных обязанностей. Федеральные документы, регламентирующие </w:t>
            </w:r>
            <w:r>
              <w:t>вопросы подготовки и оформления педагогами различной учебно-педагогической документации (по реализации образовательных программ, методических документов, планов работ, отчетов и др. документов). Вопрос о приоритете действия федеральных документов, регламентирующих выполнение работ и подготовку документов. Варианты оформления поручений о подготовке педагогическими работниками документов. Примеры ситуаций поручения подготовки документов воспитателю, старшему воспитателю.</w:t>
            </w:r>
          </w:p>
          <w:p w14:paraId="6607C3CE" w14:textId="77777777" w:rsidR="00AF7918" w:rsidRDefault="00AF7918" w:rsidP="00AF7918">
            <w:pPr>
              <w:pStyle w:val="af8"/>
              <w:spacing w:before="60" w:line="216" w:lineRule="auto"/>
              <w:jc w:val="both"/>
            </w:pPr>
            <w:r>
              <w:t xml:space="preserve">Переработка должностных инструкций работников в части подготовки документов. </w:t>
            </w:r>
            <w:r>
              <w:rPr>
                <w:color w:val="000000" w:themeColor="text1"/>
              </w:rPr>
              <w:t>Обзор обновленных отдельных должностных инструкций педагогических работников.</w:t>
            </w:r>
          </w:p>
          <w:p w14:paraId="52EF98F7" w14:textId="77777777" w:rsidR="00AF7918" w:rsidRPr="007D7A7D" w:rsidRDefault="00AF7918" w:rsidP="00AF7918">
            <w:pPr>
              <w:pStyle w:val="af8"/>
              <w:spacing w:before="60" w:line="216" w:lineRule="auto"/>
              <w:jc w:val="both"/>
            </w:pPr>
            <w:r w:rsidRPr="007D7A7D">
              <w:t xml:space="preserve">Принятие решений по вопросу </w:t>
            </w:r>
            <w:r>
              <w:t xml:space="preserve">подготовки педагогическими работниками документов </w:t>
            </w:r>
            <w:r w:rsidRPr="007D7A7D">
              <w:t>на заседании педагогическо</w:t>
            </w:r>
            <w:r>
              <w:t>го</w:t>
            </w:r>
            <w:r w:rsidRPr="007D7A7D">
              <w:t xml:space="preserve"> совет</w:t>
            </w:r>
            <w:r>
              <w:t>а</w:t>
            </w:r>
            <w:r w:rsidRPr="007D7A7D">
              <w:t>. Рассмотрение варианта дополнительной оплат</w:t>
            </w:r>
            <w:r>
              <w:t>ы</w:t>
            </w:r>
            <w:r w:rsidRPr="007D7A7D">
              <w:t xml:space="preserve"> за подготовку учебно-педагогической документации, не вошедшей в приказ Минпросвещения России № 779 (примеры формулировок).</w:t>
            </w:r>
          </w:p>
          <w:p w14:paraId="5EBD09F5" w14:textId="37A93B79" w:rsidR="00935AAA" w:rsidRPr="001D56E9" w:rsidRDefault="00935AAA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1D56E9">
              <w:rPr>
                <w:b/>
                <w:color w:val="000000" w:themeColor="text1"/>
              </w:rPr>
              <w:t>Внутренняя система оценка качества дошкольного образования: цели и направления оценки</w:t>
            </w:r>
          </w:p>
          <w:p w14:paraId="1533EB20" w14:textId="77777777" w:rsidR="00935AAA" w:rsidRDefault="00935AAA" w:rsidP="00935AA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1D56E9">
              <w:rPr>
                <w:color w:val="000000" w:themeColor="text1"/>
              </w:rPr>
              <w:t>Положение о внутренней системе оценк</w:t>
            </w:r>
            <w:r>
              <w:rPr>
                <w:color w:val="000000" w:themeColor="text1"/>
              </w:rPr>
              <w:t>и качества образования (ВСОКО).</w:t>
            </w:r>
          </w:p>
          <w:p w14:paraId="03CFEC6B" w14:textId="77777777" w:rsidR="00935AAA" w:rsidRDefault="00935AAA" w:rsidP="00935AA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1D56E9">
              <w:rPr>
                <w:color w:val="000000" w:themeColor="text1"/>
              </w:rPr>
              <w:t>Цели и задачи ВСОКО.</w:t>
            </w:r>
          </w:p>
          <w:p w14:paraId="08DD94FC" w14:textId="77777777" w:rsidR="00AF7918" w:rsidRPr="008967D0" w:rsidRDefault="00AF7918" w:rsidP="00AF7918">
            <w:pPr>
              <w:spacing w:before="60" w:line="216" w:lineRule="auto"/>
              <w:jc w:val="both"/>
              <w:rPr>
                <w:bCs/>
                <w:iCs/>
              </w:rPr>
            </w:pPr>
            <w:r w:rsidRPr="001D56E9">
              <w:rPr>
                <w:bCs/>
                <w:iCs/>
                <w:color w:val="000000" w:themeColor="text1"/>
              </w:rPr>
              <w:t xml:space="preserve">Показатели, используемые для ВСОКО. Определение показателей на основе документов </w:t>
            </w:r>
            <w:r w:rsidRPr="008967D0">
              <w:rPr>
                <w:bCs/>
                <w:iCs/>
              </w:rPr>
              <w:t>стратегического планирования в системе дошкольного образования, ФГОС дошкольного образования, ФОП и парциальных программ.</w:t>
            </w:r>
          </w:p>
          <w:p w14:paraId="49788100" w14:textId="07396FDB" w:rsidR="00935AAA" w:rsidRPr="00CF645B" w:rsidRDefault="00935AAA" w:rsidP="00935AAA">
            <w:pPr>
              <w:spacing w:before="60" w:line="216" w:lineRule="auto"/>
              <w:rPr>
                <w:b/>
                <w:color w:val="000000" w:themeColor="text1"/>
              </w:rPr>
            </w:pPr>
            <w:r w:rsidRPr="001D56E9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935AAA" w:rsidRPr="00CF645B" w14:paraId="43937B49" w14:textId="77777777" w:rsidTr="008375AD">
        <w:trPr>
          <w:trHeight w:val="226"/>
        </w:trPr>
        <w:tc>
          <w:tcPr>
            <w:tcW w:w="1504" w:type="dxa"/>
          </w:tcPr>
          <w:p w14:paraId="66693A71" w14:textId="4D804155" w:rsidR="00935AAA" w:rsidRPr="00CF645B" w:rsidRDefault="00935AAA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F545BE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9409D8">
              <w:rPr>
                <w:b/>
                <w:color w:val="000000" w:themeColor="text1"/>
              </w:rPr>
              <w:t>2</w:t>
            </w:r>
            <w:r w:rsidR="00F545BE">
              <w:rPr>
                <w:b/>
                <w:color w:val="000000" w:themeColor="text1"/>
              </w:rPr>
              <w:t>0-</w:t>
            </w:r>
            <w:r w:rsidRPr="00CF645B">
              <w:rPr>
                <w:b/>
                <w:color w:val="000000" w:themeColor="text1"/>
              </w:rPr>
              <w:t>1</w:t>
            </w:r>
            <w:r w:rsidR="009409D8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9409D8">
              <w:rPr>
                <w:b/>
                <w:color w:val="000000" w:themeColor="text1"/>
              </w:rPr>
              <w:t>3</w:t>
            </w:r>
            <w:r w:rsidR="00F545BE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DF3F88F" w14:textId="2CEEE793" w:rsidR="00935AAA" w:rsidRPr="00CF645B" w:rsidRDefault="00935AAA" w:rsidP="00935AAA">
            <w:pPr>
              <w:spacing w:before="60" w:line="216" w:lineRule="auto"/>
              <w:rPr>
                <w:b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935AAA" w:rsidRPr="00CF645B" w14:paraId="644B946A" w14:textId="77777777" w:rsidTr="00D957AE">
        <w:tc>
          <w:tcPr>
            <w:tcW w:w="1504" w:type="dxa"/>
          </w:tcPr>
          <w:p w14:paraId="4D55B8BE" w14:textId="57E10C77" w:rsidR="00935AAA" w:rsidRPr="00CF645B" w:rsidRDefault="009409D8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3:35-</w:t>
            </w:r>
            <w:r w:rsidR="00935AAA"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="00935AA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="00F545BE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4905C8C8" w14:textId="77777777" w:rsidR="00935AAA" w:rsidRPr="001D56E9" w:rsidRDefault="00935AAA" w:rsidP="00935AAA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1D56E9">
              <w:rPr>
                <w:b/>
                <w:bCs/>
                <w:color w:val="000000" w:themeColor="text1"/>
              </w:rPr>
              <w:t>Обеспечение функционирования внутренней системы оценки качества дошкольного образования: порядок</w:t>
            </w:r>
            <w:r>
              <w:rPr>
                <w:b/>
                <w:bCs/>
                <w:color w:val="000000" w:themeColor="text1"/>
              </w:rPr>
              <w:t xml:space="preserve"> и результаты</w:t>
            </w:r>
            <w:r w:rsidRPr="001D56E9">
              <w:rPr>
                <w:b/>
                <w:bCs/>
                <w:color w:val="000000" w:themeColor="text1"/>
              </w:rPr>
              <w:t xml:space="preserve"> оценки</w:t>
            </w:r>
          </w:p>
          <w:p w14:paraId="7E33A3D2" w14:textId="77777777" w:rsidR="00AF7918" w:rsidRDefault="00AF7918" w:rsidP="00AF791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1D56E9">
              <w:rPr>
                <w:color w:val="000000" w:themeColor="text1"/>
              </w:rPr>
              <w:t>Оценка результатов освоения обучающимися основной образовательной программы дошкольного образования.</w:t>
            </w:r>
          </w:p>
          <w:p w14:paraId="1E20B26A" w14:textId="77777777" w:rsidR="00AF7918" w:rsidRDefault="00AF7918" w:rsidP="00AF791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1D56E9">
              <w:rPr>
                <w:color w:val="000000" w:themeColor="text1"/>
              </w:rPr>
              <w:t>Оценка условий реализации основной образовательной программы дошкольного образования.</w:t>
            </w:r>
          </w:p>
          <w:p w14:paraId="255FAF25" w14:textId="67808D98" w:rsidR="00AF7918" w:rsidRDefault="00AF7918" w:rsidP="00AF791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1D56E9">
              <w:rPr>
                <w:color w:val="000000" w:themeColor="text1"/>
              </w:rPr>
              <w:t>Оценка диагностической деятельности.</w:t>
            </w:r>
          </w:p>
          <w:p w14:paraId="62CED211" w14:textId="77777777" w:rsidR="00AF7918" w:rsidRDefault="00AF7918" w:rsidP="00AF791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1D56E9">
              <w:rPr>
                <w:color w:val="000000" w:themeColor="text1"/>
              </w:rPr>
              <w:t>Оценка методической деятельности.</w:t>
            </w:r>
          </w:p>
          <w:p w14:paraId="335DB5C9" w14:textId="77777777" w:rsidR="00AF7918" w:rsidRPr="001D56E9" w:rsidRDefault="00AF7918" w:rsidP="00AF7918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1D56E9">
              <w:rPr>
                <w:bCs/>
                <w:iCs/>
                <w:color w:val="000000" w:themeColor="text1"/>
              </w:rPr>
              <w:t>Оценка открытости и доступности информации о ДОУ.</w:t>
            </w:r>
          </w:p>
          <w:p w14:paraId="2D13B12B" w14:textId="77777777" w:rsidR="00AF7918" w:rsidRDefault="00AF7918" w:rsidP="00AF7918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1D56E9">
              <w:rPr>
                <w:bCs/>
                <w:iCs/>
                <w:color w:val="000000" w:themeColor="text1"/>
              </w:rPr>
              <w:t>Оценка уровня удовлетворенности родителей (законных представителей) обучающихся</w:t>
            </w:r>
            <w:r>
              <w:rPr>
                <w:bCs/>
                <w:iCs/>
                <w:color w:val="000000" w:themeColor="text1"/>
              </w:rPr>
              <w:t>.</w:t>
            </w:r>
          </w:p>
          <w:p w14:paraId="24DE84E6" w14:textId="77777777" w:rsidR="00935AAA" w:rsidRPr="008967D0" w:rsidRDefault="00935AAA" w:rsidP="00935AAA">
            <w:pPr>
              <w:spacing w:before="60" w:line="216" w:lineRule="auto"/>
              <w:jc w:val="both"/>
              <w:rPr>
                <w:bCs/>
                <w:iCs/>
              </w:rPr>
            </w:pPr>
            <w:r w:rsidRPr="008967D0">
              <w:rPr>
                <w:bCs/>
                <w:iCs/>
              </w:rPr>
              <w:t>Периодичность оценки.</w:t>
            </w:r>
          </w:p>
          <w:p w14:paraId="079D3ECE" w14:textId="77777777" w:rsidR="00935AAA" w:rsidRPr="008967D0" w:rsidRDefault="00935AAA" w:rsidP="00935AAA">
            <w:pPr>
              <w:spacing w:before="60" w:line="216" w:lineRule="auto"/>
              <w:jc w:val="both"/>
              <w:rPr>
                <w:bCs/>
                <w:iCs/>
              </w:rPr>
            </w:pPr>
            <w:r w:rsidRPr="008967D0">
              <w:rPr>
                <w:bCs/>
                <w:iCs/>
              </w:rPr>
              <w:t>Организация деятельности по ВСОКО.</w:t>
            </w:r>
          </w:p>
          <w:p w14:paraId="367F10BF" w14:textId="2E52C8D7" w:rsidR="00935AAA" w:rsidRPr="008967D0" w:rsidRDefault="00935AAA" w:rsidP="00935AAA">
            <w:pPr>
              <w:spacing w:before="60" w:line="216" w:lineRule="auto"/>
              <w:jc w:val="both"/>
              <w:rPr>
                <w:bCs/>
                <w:iCs/>
              </w:rPr>
            </w:pPr>
            <w:r w:rsidRPr="008967D0">
              <w:rPr>
                <w:bCs/>
                <w:iCs/>
              </w:rPr>
              <w:lastRenderedPageBreak/>
              <w:t>Отчетная документация: отчет ДОУ о проведении и результатах ВСОКО за 202</w:t>
            </w:r>
            <w:r w:rsidR="009409D8">
              <w:rPr>
                <w:bCs/>
                <w:iCs/>
              </w:rPr>
              <w:t>5</w:t>
            </w:r>
            <w:r w:rsidRPr="008967D0">
              <w:rPr>
                <w:bCs/>
                <w:iCs/>
              </w:rPr>
              <w:t>/202</w:t>
            </w:r>
            <w:r w:rsidR="009409D8">
              <w:rPr>
                <w:bCs/>
                <w:iCs/>
              </w:rPr>
              <w:t>6</w:t>
            </w:r>
            <w:r w:rsidRPr="008967D0">
              <w:rPr>
                <w:bCs/>
                <w:iCs/>
              </w:rPr>
              <w:t xml:space="preserve"> уч. год.</w:t>
            </w:r>
          </w:p>
          <w:p w14:paraId="6C9D2970" w14:textId="43B233CC" w:rsidR="00935AAA" w:rsidRPr="00CF645B" w:rsidRDefault="00935AAA" w:rsidP="00935AAA">
            <w:pPr>
              <w:spacing w:before="60" w:line="216" w:lineRule="auto"/>
              <w:rPr>
                <w:b/>
                <w:color w:val="000000" w:themeColor="text1"/>
              </w:rPr>
            </w:pPr>
            <w:r w:rsidRPr="008967D0">
              <w:rPr>
                <w:i/>
              </w:rPr>
              <w:t>Проф. Зайченко Олег Михайлович</w:t>
            </w:r>
          </w:p>
        </w:tc>
      </w:tr>
      <w:tr w:rsidR="00935AAA" w:rsidRPr="00CF645B" w14:paraId="4AE0AF3B" w14:textId="77777777" w:rsidTr="00D957AE">
        <w:tc>
          <w:tcPr>
            <w:tcW w:w="1504" w:type="dxa"/>
          </w:tcPr>
          <w:p w14:paraId="18D084F7" w14:textId="6908B230" w:rsidR="00935AAA" w:rsidRPr="00CF645B" w:rsidRDefault="009409D8" w:rsidP="00935AA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4:50</w:t>
            </w:r>
            <w:r w:rsidR="00935AAA">
              <w:rPr>
                <w:b/>
                <w:color w:val="000000" w:themeColor="text1"/>
              </w:rPr>
              <w:t>-</w:t>
            </w:r>
            <w:r w:rsidR="00935AAA" w:rsidRPr="00CF645B">
              <w:rPr>
                <w:b/>
                <w:color w:val="000000" w:themeColor="text1"/>
              </w:rPr>
              <w:t>1</w:t>
            </w:r>
            <w:r w:rsidR="00F545BE">
              <w:rPr>
                <w:b/>
                <w:color w:val="000000" w:themeColor="text1"/>
              </w:rPr>
              <w:t>5</w:t>
            </w:r>
            <w:r w:rsidR="00935AA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</w:t>
            </w:r>
            <w:r w:rsidR="00F545BE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289C895" w14:textId="20D3C15C" w:rsidR="00935AAA" w:rsidRPr="00CF645B" w:rsidRDefault="00935AAA" w:rsidP="00935AA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73F77A3E" w14:textId="77777777" w:rsidR="00F262B2" w:rsidRDefault="00F262B2" w:rsidP="00F262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 w:themeColor="text1"/>
        </w:rPr>
      </w:pPr>
    </w:p>
    <w:p w14:paraId="757AEDC4" w14:textId="77777777" w:rsidR="008375AD" w:rsidRDefault="008375AD" w:rsidP="00F262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 w:themeColor="text1"/>
        </w:rPr>
      </w:pPr>
    </w:p>
    <w:p w14:paraId="3C5D32E7" w14:textId="77777777" w:rsidR="00935AAA" w:rsidRDefault="00F262B2" w:rsidP="00935AAA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  <w:r w:rsidRPr="00E257F1">
        <w:rPr>
          <w:rFonts w:eastAsia="Times New Roman"/>
          <w:b/>
          <w:bCs/>
          <w:color w:val="000000" w:themeColor="text1"/>
        </w:rPr>
        <w:br/>
      </w:r>
    </w:p>
    <w:p w14:paraId="1F12A8C4" w14:textId="75363A08" w:rsidR="00935AAA" w:rsidRPr="00FF77A8" w:rsidRDefault="00935AAA" w:rsidP="00935AAA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FF77A8">
        <w:rPr>
          <w:bCs/>
          <w:color w:val="000000" w:themeColor="text1"/>
        </w:rPr>
        <w:t>Обновление локальных нормативных актов и формы договора</w:t>
      </w:r>
      <w:r>
        <w:rPr>
          <w:bCs/>
          <w:color w:val="000000" w:themeColor="text1"/>
        </w:rPr>
        <w:br/>
      </w:r>
      <w:r w:rsidRPr="00FF77A8">
        <w:rPr>
          <w:bCs/>
          <w:color w:val="000000" w:themeColor="text1"/>
        </w:rPr>
        <w:t>об образовании</w:t>
      </w:r>
    </w:p>
    <w:p w14:paraId="29E12C10" w14:textId="77777777" w:rsidR="00935AAA" w:rsidRPr="00FC1C28" w:rsidRDefault="00935AAA" w:rsidP="00935AAA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3E6438E1" w14:textId="77777777" w:rsidR="00935AAA" w:rsidRPr="00F545BE" w:rsidRDefault="00935AAA" w:rsidP="00935AAA">
      <w:pPr>
        <w:pStyle w:val="af7"/>
        <w:numPr>
          <w:ilvl w:val="0"/>
          <w:numId w:val="40"/>
        </w:numPr>
        <w:spacing w:line="216" w:lineRule="auto"/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hAnsi="Times New Roman" w:cs="Times New Roman"/>
          <w:bCs/>
          <w:sz w:val="24"/>
          <w:szCs w:val="24"/>
        </w:rPr>
        <w:t>Правила приема на обучение по образовательным программам дошкольного образования</w:t>
      </w: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E6EC20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hAnsi="Times New Roman" w:cs="Times New Roman"/>
          <w:sz w:val="24"/>
          <w:szCs w:val="24"/>
        </w:rPr>
        <w:t>Форма договора об образовании.</w:t>
      </w:r>
    </w:p>
    <w:p w14:paraId="26FD600B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 о личном деле обучающегося.</w:t>
      </w:r>
    </w:p>
    <w:p w14:paraId="615A465C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доверенности от родителей (законных представителей) на право забирать совершеннолетним лицом их ребенка из ДОУ.</w:t>
      </w:r>
    </w:p>
    <w:p w14:paraId="5F4A1262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приема граждан на обучение по дополнительным общеразвивающим программам, а также на места с оплатой стоимости обучения физическими и (или) юридическими лицами.</w:t>
      </w:r>
    </w:p>
    <w:p w14:paraId="37B02713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и основания перевода и отчисления обучающихся.</w:t>
      </w:r>
    </w:p>
    <w:p w14:paraId="7BD7C5D6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оформления возникновения, приостановления и прекращения отношений между учреждением и обучающимися и (или) родителями (законными представителями) несовершеннолетних обучающихся.</w:t>
      </w:r>
    </w:p>
    <w:p w14:paraId="1FCD9CF4" w14:textId="77777777" w:rsidR="00935AAA" w:rsidRPr="00362D1C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группе детей дошкольного возраста.</w:t>
      </w:r>
    </w:p>
    <w:p w14:paraId="70F44875" w14:textId="74AD1C6C" w:rsidR="00362D1C" w:rsidRPr="00F545BE" w:rsidRDefault="00362D1C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D1C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психолого-педагогическом консилиуме (</w:t>
      </w:r>
      <w:proofErr w:type="spellStart"/>
      <w:r w:rsidRPr="00362D1C">
        <w:rPr>
          <w:rFonts w:ascii="Times New Roman" w:hAnsi="Times New Roman" w:cs="Times New Roman"/>
          <w:color w:val="000000" w:themeColor="text1"/>
          <w:sz w:val="24"/>
          <w:szCs w:val="24"/>
        </w:rPr>
        <w:t>ППк</w:t>
      </w:r>
      <w:proofErr w:type="spellEnd"/>
      <w:r w:rsidRPr="00362D1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0AFA02" w14:textId="77777777" w:rsidR="00935AAA" w:rsidRPr="00362D1C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режиме занятий обучающихся.</w:t>
      </w:r>
    </w:p>
    <w:p w14:paraId="14858940" w14:textId="1CD1D7FE" w:rsidR="00362D1C" w:rsidRPr="00F545BE" w:rsidRDefault="00362D1C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Порядок </w:t>
      </w:r>
      <w:r w:rsidRPr="00362D1C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оказания логопедической помощи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25EF7F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пользования обучающимися лечебно-оздоровительной инфраструктурой, объектами культуры и спорта учреждения.</w:t>
      </w:r>
    </w:p>
    <w:p w14:paraId="2861D3FF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языках образования.</w:t>
      </w:r>
    </w:p>
    <w:p w14:paraId="4C0EB707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поощрении обучающихся за успехи в физкультурной, спортивной и творческой деятельности.</w:t>
      </w:r>
    </w:p>
    <w:p w14:paraId="6B9055C4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sz w:val="24"/>
          <w:szCs w:val="24"/>
        </w:rPr>
        <w:t>Порядок выдачи документа об обучении лицам, освоившим образовательные программы, по которым не предусмотрено проведение итоговой аттестации (вместе с образцом документа)</w:t>
      </w: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373252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деятельности.</w:t>
      </w:r>
    </w:p>
    <w:p w14:paraId="2F923FD8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бесплатного пользования педагогическими работниками образовательными и методическими услугами учреждения.</w:t>
      </w:r>
    </w:p>
    <w:p w14:paraId="18A802F5" w14:textId="1F022AB3" w:rsidR="00935AAA" w:rsidRPr="00362D1C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исполнения.</w:t>
      </w:r>
    </w:p>
    <w:p w14:paraId="231C9499" w14:textId="77DB200F" w:rsidR="00362D1C" w:rsidRPr="00F545BE" w:rsidRDefault="00362D1C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D1C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об официальном сайте учреждения в информационно-телекоммуникационной сети «Интернет».</w:t>
      </w:r>
    </w:p>
    <w:p w14:paraId="00864168" w14:textId="77777777" w:rsidR="00935AAA" w:rsidRPr="00362D1C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hAnsi="Times New Roman" w:cs="Times New Roman"/>
          <w:sz w:val="24"/>
          <w:szCs w:val="24"/>
        </w:rPr>
        <w:t>Положение о совете родителей</w:t>
      </w:r>
      <w:r w:rsidRPr="00F545B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87E270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hAnsi="Times New Roman" w:cs="Times New Roman"/>
          <w:sz w:val="24"/>
          <w:szCs w:val="24"/>
        </w:rPr>
        <w:t>Образец протокола заседаний совета родителей о рассмотрении проекта локального нормативного акта.</w:t>
      </w:r>
    </w:p>
    <w:p w14:paraId="2D06AA3F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hAnsi="Times New Roman" w:cs="Times New Roman"/>
          <w:sz w:val="24"/>
          <w:szCs w:val="24"/>
        </w:rPr>
        <w:t>Порядок действий руководителя учреждения по принятию локальных нормативных актов.</w:t>
      </w:r>
    </w:p>
    <w:p w14:paraId="73BE03BB" w14:textId="77777777" w:rsidR="00935AAA" w:rsidRPr="00F545BE" w:rsidRDefault="00935AAA" w:rsidP="00935AAA">
      <w:pPr>
        <w:pStyle w:val="af7"/>
        <w:numPr>
          <w:ilvl w:val="0"/>
          <w:numId w:val="40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5BE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3382C7D7" w14:textId="5BA21CC3" w:rsidR="00F262B2" w:rsidRDefault="00F262B2" w:rsidP="0075709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285F06B8" w14:textId="30895C70" w:rsidR="00AF7918" w:rsidRDefault="00AF7918" w:rsidP="0075709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AF7918">
        <w:rPr>
          <w:rFonts w:eastAsia="Times New Roman"/>
          <w:color w:val="000000" w:themeColor="text1"/>
        </w:rPr>
        <w:t>Отчетность педагогических работников</w:t>
      </w:r>
    </w:p>
    <w:p w14:paraId="4B6C8E51" w14:textId="77777777" w:rsidR="00AF7918" w:rsidRDefault="00AF7918" w:rsidP="0075709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0C9A5732" w14:textId="26F10370" w:rsidR="00AF7918" w:rsidRPr="00AF7918" w:rsidRDefault="00AF7918" w:rsidP="00AF7918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Образцы приказов учреждения по даче поручений педагогическим работникам</w:t>
      </w:r>
      <w:r w:rsidRPr="00E271E1">
        <w:rPr>
          <w:rFonts w:ascii="Times New Roman" w:eastAsia="Times New Roman" w:hAnsi="Times New Roman"/>
          <w:sz w:val="24"/>
          <w:szCs w:val="24"/>
          <w:shd w:val="clear" w:color="auto" w:fill="FFFFFF"/>
        </w:rPr>
        <w:t>.</w:t>
      </w:r>
    </w:p>
    <w:p w14:paraId="585711C8" w14:textId="260E6C74" w:rsidR="00AF7918" w:rsidRPr="00E271E1" w:rsidRDefault="00AF7918" w:rsidP="00AF7918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Образец протокола педагогического совета по вопросу отчетности.</w:t>
      </w:r>
    </w:p>
    <w:p w14:paraId="180FC9B8" w14:textId="60EF10C1" w:rsidR="00AF7918" w:rsidRPr="000A0B32" w:rsidRDefault="00AF7918" w:rsidP="00AF7918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B32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Должностная инструкция воспитателя.</w:t>
      </w:r>
    </w:p>
    <w:p w14:paraId="718AFEC9" w14:textId="139E3555" w:rsidR="00AF7918" w:rsidRPr="000A0B32" w:rsidRDefault="00AF7918" w:rsidP="00AF7918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B32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Должностная инструкция старшего воспитателя.</w:t>
      </w:r>
    </w:p>
    <w:p w14:paraId="188D4313" w14:textId="7E52F9A1" w:rsidR="001D591B" w:rsidRPr="000A0B32" w:rsidRDefault="001D591B" w:rsidP="00AF7918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B32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модулю.</w:t>
      </w:r>
    </w:p>
    <w:p w14:paraId="49318A7A" w14:textId="77777777" w:rsidR="00AF7918" w:rsidRPr="00FD3505" w:rsidRDefault="00AF7918" w:rsidP="0075709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1542D375" w14:textId="77777777" w:rsidR="00935AAA" w:rsidRPr="00FF77A8" w:rsidRDefault="00935AAA" w:rsidP="00935AAA">
      <w:pPr>
        <w:spacing w:line="216" w:lineRule="auto"/>
        <w:ind w:left="1701" w:right="1700"/>
        <w:jc w:val="center"/>
      </w:pPr>
      <w:r w:rsidRPr="00FF77A8">
        <w:rPr>
          <w:color w:val="000000" w:themeColor="text1"/>
        </w:rPr>
        <w:lastRenderedPageBreak/>
        <w:t>Внутренняя система оценка качества дошкольного образования</w:t>
      </w:r>
    </w:p>
    <w:p w14:paraId="3FB6EF45" w14:textId="77777777" w:rsidR="00935AAA" w:rsidRPr="009E2607" w:rsidRDefault="00935AAA" w:rsidP="00935AAA">
      <w:pPr>
        <w:spacing w:line="216" w:lineRule="auto"/>
        <w:ind w:left="1701" w:right="1700"/>
        <w:jc w:val="center"/>
      </w:pPr>
    </w:p>
    <w:p w14:paraId="6805F3A5" w14:textId="77777777" w:rsidR="00935AAA" w:rsidRPr="00E271E1" w:rsidRDefault="00935AAA" w:rsidP="00935AAA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56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Положение о внутренней системе оценки к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ачества дошкольного образования, включая </w:t>
      </w:r>
      <w:r w:rsidRPr="00E271E1">
        <w:rPr>
          <w:rFonts w:ascii="Times New Roman" w:eastAsia="Times New Roman" w:hAnsi="Times New Roman"/>
          <w:sz w:val="24"/>
          <w:szCs w:val="24"/>
          <w:shd w:val="clear" w:color="auto" w:fill="FFFFFF"/>
        </w:rPr>
        <w:t>Программ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у</w:t>
      </w:r>
      <w:r w:rsidRPr="00E271E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обеспечения функционирования ВСОКО.</w:t>
      </w:r>
    </w:p>
    <w:p w14:paraId="4760E904" w14:textId="77777777" w:rsidR="00935AAA" w:rsidRPr="00E271E1" w:rsidRDefault="00935AAA" w:rsidP="00935AAA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71E1">
        <w:rPr>
          <w:rFonts w:ascii="Times New Roman" w:hAnsi="Times New Roman" w:cs="Times New Roman"/>
          <w:sz w:val="24"/>
          <w:szCs w:val="24"/>
        </w:rPr>
        <w:t>Инструкция по организации и проведению внутренней оценки качества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D823C1" w14:textId="77777777" w:rsidR="00935AAA" w:rsidRPr="00FF77A8" w:rsidRDefault="00935AAA" w:rsidP="00935AAA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56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Приказы и методический инструментарий для оценки качества дошкольного образования.</w:t>
      </w:r>
    </w:p>
    <w:p w14:paraId="5DE09321" w14:textId="77777777" w:rsidR="00935AAA" w:rsidRPr="00E271E1" w:rsidRDefault="00935AAA" w:rsidP="00935AAA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71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Пример отчета </w:t>
      </w:r>
      <w:r w:rsidRPr="00E271E1">
        <w:rPr>
          <w:rFonts w:ascii="Times New Roman" w:hAnsi="Times New Roman" w:cs="Times New Roman"/>
          <w:sz w:val="24"/>
          <w:szCs w:val="24"/>
        </w:rPr>
        <w:t>по результатам проведения внутренней оценки качества образования</w:t>
      </w:r>
      <w:r w:rsidRPr="00E271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B79481C" w14:textId="732DE1B5" w:rsidR="00935AAA" w:rsidRPr="00362D1C" w:rsidRDefault="00935AAA" w:rsidP="00935AAA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План мероприятий по улучшению качества образования в 202</w:t>
      </w:r>
      <w:r w:rsidR="009409D8">
        <w:rPr>
          <w:rFonts w:ascii="Times New Roman" w:eastAsia="Times New Roman" w:hAnsi="Times New Roman"/>
          <w:sz w:val="24"/>
          <w:szCs w:val="24"/>
          <w:shd w:val="clear" w:color="auto" w:fill="FFFFFF"/>
        </w:rPr>
        <w:t>6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/202</w:t>
      </w:r>
      <w:r w:rsidR="009409D8">
        <w:rPr>
          <w:rFonts w:ascii="Times New Roman" w:eastAsia="Times New Roman" w:hAnsi="Times New Roman"/>
          <w:sz w:val="24"/>
          <w:szCs w:val="24"/>
          <w:shd w:val="clear" w:color="auto" w:fill="FFFFFF"/>
        </w:rPr>
        <w:t>7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уч. году.</w:t>
      </w:r>
    </w:p>
    <w:p w14:paraId="7CD528BA" w14:textId="3841D47F" w:rsidR="00362D1C" w:rsidRPr="00E271E1" w:rsidRDefault="00362D1C" w:rsidP="00935AAA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D1C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наставничестве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6D01BF5" w14:textId="77777777" w:rsidR="00935AAA" w:rsidRPr="00FF77A8" w:rsidRDefault="00935AAA" w:rsidP="00935AAA">
      <w:pPr>
        <w:pStyle w:val="af7"/>
        <w:numPr>
          <w:ilvl w:val="0"/>
          <w:numId w:val="40"/>
        </w:numPr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hAnsi="Times New Roman" w:cs="Times New Roman"/>
          <w:sz w:val="24"/>
          <w:szCs w:val="24"/>
        </w:rPr>
        <w:t>Презентация по модулю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FFA3C0" w14:textId="77777777" w:rsidR="00935AAA" w:rsidRDefault="00935AAA" w:rsidP="00935AAA">
      <w:pPr>
        <w:spacing w:line="216" w:lineRule="auto"/>
        <w:ind w:right="-1"/>
        <w:jc w:val="both"/>
        <w:rPr>
          <w:color w:val="000000" w:themeColor="text1"/>
        </w:rPr>
      </w:pPr>
    </w:p>
    <w:p w14:paraId="7B39E4E6" w14:textId="77777777" w:rsidR="00935AAA" w:rsidRDefault="00935AAA" w:rsidP="00935AAA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150 страниц формата А4.</w:t>
      </w:r>
    </w:p>
    <w:p w14:paraId="274C16EE" w14:textId="77777777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</w:p>
    <w:p w14:paraId="2D186947" w14:textId="77777777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</w:p>
    <w:p w14:paraId="44A7D78A" w14:textId="77777777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</w:p>
    <w:p w14:paraId="2EDA8CDA" w14:textId="500AAD51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</w:t>
      </w:r>
    </w:p>
    <w:p w14:paraId="2729D0E4" w14:textId="340B0472" w:rsidR="00336740" w:rsidRPr="00107693" w:rsidRDefault="00336740" w:rsidP="009721E0">
      <w:pPr>
        <w:outlineLvl w:val="0"/>
        <w:rPr>
          <w:bCs/>
          <w:color w:val="000000" w:themeColor="text1"/>
        </w:rPr>
      </w:pPr>
    </w:p>
    <w:sectPr w:rsidR="00336740" w:rsidRPr="00107693" w:rsidSect="009721E0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B0EDB" w14:textId="77777777" w:rsidR="00160983" w:rsidRDefault="00160983" w:rsidP="003D6267">
      <w:r>
        <w:separator/>
      </w:r>
    </w:p>
  </w:endnote>
  <w:endnote w:type="continuationSeparator" w:id="0">
    <w:p w14:paraId="6C970A25" w14:textId="77777777" w:rsidR="00160983" w:rsidRDefault="0016098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42FC3" w14:textId="77777777" w:rsidR="00160983" w:rsidRDefault="00160983" w:rsidP="003D6267">
      <w:r>
        <w:separator/>
      </w:r>
    </w:p>
  </w:footnote>
  <w:footnote w:type="continuationSeparator" w:id="0">
    <w:p w14:paraId="7A568EC8" w14:textId="77777777" w:rsidR="00160983" w:rsidRDefault="0016098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95B9E" w:rsidRPr="00195B9E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BA307EF"/>
    <w:multiLevelType w:val="hybridMultilevel"/>
    <w:tmpl w:val="22A6B352"/>
    <w:lvl w:ilvl="0" w:tplc="EC2E1E7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1936856">
    <w:abstractNumId w:val="42"/>
  </w:num>
  <w:num w:numId="2" w16cid:durableId="156382232">
    <w:abstractNumId w:val="8"/>
  </w:num>
  <w:num w:numId="3" w16cid:durableId="1673679983">
    <w:abstractNumId w:val="32"/>
  </w:num>
  <w:num w:numId="4" w16cid:durableId="1862887822">
    <w:abstractNumId w:val="25"/>
  </w:num>
  <w:num w:numId="5" w16cid:durableId="312486853">
    <w:abstractNumId w:val="26"/>
  </w:num>
  <w:num w:numId="6" w16cid:durableId="235475559">
    <w:abstractNumId w:val="24"/>
  </w:num>
  <w:num w:numId="7" w16cid:durableId="1621838208">
    <w:abstractNumId w:val="40"/>
  </w:num>
  <w:num w:numId="8" w16cid:durableId="749231583">
    <w:abstractNumId w:val="39"/>
  </w:num>
  <w:num w:numId="9" w16cid:durableId="425544716">
    <w:abstractNumId w:val="20"/>
  </w:num>
  <w:num w:numId="10" w16cid:durableId="683214950">
    <w:abstractNumId w:val="1"/>
  </w:num>
  <w:num w:numId="11" w16cid:durableId="354233484">
    <w:abstractNumId w:val="10"/>
  </w:num>
  <w:num w:numId="12" w16cid:durableId="31659917">
    <w:abstractNumId w:val="12"/>
  </w:num>
  <w:num w:numId="13" w16cid:durableId="2106337130">
    <w:abstractNumId w:val="33"/>
  </w:num>
  <w:num w:numId="14" w16cid:durableId="1951549441">
    <w:abstractNumId w:val="19"/>
  </w:num>
  <w:num w:numId="15" w16cid:durableId="309410319">
    <w:abstractNumId w:val="23"/>
  </w:num>
  <w:num w:numId="16" w16cid:durableId="14769869">
    <w:abstractNumId w:val="41"/>
  </w:num>
  <w:num w:numId="17" w16cid:durableId="27224021">
    <w:abstractNumId w:val="16"/>
  </w:num>
  <w:num w:numId="18" w16cid:durableId="1953904199">
    <w:abstractNumId w:val="14"/>
  </w:num>
  <w:num w:numId="19" w16cid:durableId="518786059">
    <w:abstractNumId w:val="2"/>
  </w:num>
  <w:num w:numId="20" w16cid:durableId="1716587492">
    <w:abstractNumId w:val="37"/>
  </w:num>
  <w:num w:numId="21" w16cid:durableId="1145660935">
    <w:abstractNumId w:val="28"/>
  </w:num>
  <w:num w:numId="22" w16cid:durableId="1622954498">
    <w:abstractNumId w:val="17"/>
  </w:num>
  <w:num w:numId="23" w16cid:durableId="82186335">
    <w:abstractNumId w:val="3"/>
  </w:num>
  <w:num w:numId="24" w16cid:durableId="1219827967">
    <w:abstractNumId w:val="11"/>
  </w:num>
  <w:num w:numId="25" w16cid:durableId="240911113">
    <w:abstractNumId w:val="36"/>
  </w:num>
  <w:num w:numId="26" w16cid:durableId="1724676614">
    <w:abstractNumId w:val="7"/>
  </w:num>
  <w:num w:numId="27" w16cid:durableId="906189948">
    <w:abstractNumId w:val="13"/>
  </w:num>
  <w:num w:numId="28" w16cid:durableId="884029796">
    <w:abstractNumId w:val="15"/>
  </w:num>
  <w:num w:numId="29" w16cid:durableId="107547842">
    <w:abstractNumId w:val="31"/>
  </w:num>
  <w:num w:numId="30" w16cid:durableId="666829238">
    <w:abstractNumId w:val="27"/>
  </w:num>
  <w:num w:numId="31" w16cid:durableId="1049643679">
    <w:abstractNumId w:val="0"/>
  </w:num>
  <w:num w:numId="32" w16cid:durableId="430316229">
    <w:abstractNumId w:val="6"/>
  </w:num>
  <w:num w:numId="33" w16cid:durableId="2133280684">
    <w:abstractNumId w:val="34"/>
  </w:num>
  <w:num w:numId="34" w16cid:durableId="1220290319">
    <w:abstractNumId w:val="9"/>
  </w:num>
  <w:num w:numId="35" w16cid:durableId="1234272059">
    <w:abstractNumId w:val="43"/>
  </w:num>
  <w:num w:numId="36" w16cid:durableId="1546941066">
    <w:abstractNumId w:val="38"/>
  </w:num>
  <w:num w:numId="37" w16cid:durableId="1662074278">
    <w:abstractNumId w:val="18"/>
  </w:num>
  <w:num w:numId="38" w16cid:durableId="1109738566">
    <w:abstractNumId w:val="30"/>
  </w:num>
  <w:num w:numId="39" w16cid:durableId="1198859623">
    <w:abstractNumId w:val="29"/>
  </w:num>
  <w:num w:numId="40" w16cid:durableId="1082262401">
    <w:abstractNumId w:val="5"/>
  </w:num>
  <w:num w:numId="41" w16cid:durableId="1466702677">
    <w:abstractNumId w:val="35"/>
  </w:num>
  <w:num w:numId="42" w16cid:durableId="1445079153">
    <w:abstractNumId w:val="21"/>
  </w:num>
  <w:num w:numId="43" w16cid:durableId="1424497983">
    <w:abstractNumId w:val="22"/>
  </w:num>
  <w:num w:numId="44" w16cid:durableId="130638797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665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51A"/>
    <w:rsid w:val="000257A3"/>
    <w:rsid w:val="00025977"/>
    <w:rsid w:val="00030052"/>
    <w:rsid w:val="000306D1"/>
    <w:rsid w:val="00031250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0DDA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1C4B"/>
    <w:rsid w:val="00062085"/>
    <w:rsid w:val="000625C3"/>
    <w:rsid w:val="00062D3C"/>
    <w:rsid w:val="000640C2"/>
    <w:rsid w:val="00065686"/>
    <w:rsid w:val="00065F50"/>
    <w:rsid w:val="00067734"/>
    <w:rsid w:val="000707C9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224D"/>
    <w:rsid w:val="000844DA"/>
    <w:rsid w:val="00085C28"/>
    <w:rsid w:val="000908BC"/>
    <w:rsid w:val="00091E67"/>
    <w:rsid w:val="000939DF"/>
    <w:rsid w:val="00093BAD"/>
    <w:rsid w:val="00093C04"/>
    <w:rsid w:val="00095CD5"/>
    <w:rsid w:val="00095D6A"/>
    <w:rsid w:val="00097100"/>
    <w:rsid w:val="000A0B32"/>
    <w:rsid w:val="000B39DC"/>
    <w:rsid w:val="000B4625"/>
    <w:rsid w:val="000B7615"/>
    <w:rsid w:val="000B788D"/>
    <w:rsid w:val="000C2467"/>
    <w:rsid w:val="000C2B6F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2FB7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5C7B"/>
    <w:rsid w:val="00126D6D"/>
    <w:rsid w:val="001309D4"/>
    <w:rsid w:val="00132B5C"/>
    <w:rsid w:val="00133C32"/>
    <w:rsid w:val="00134EB4"/>
    <w:rsid w:val="001357F7"/>
    <w:rsid w:val="00135E26"/>
    <w:rsid w:val="00136FFF"/>
    <w:rsid w:val="00137EDE"/>
    <w:rsid w:val="00140515"/>
    <w:rsid w:val="00140CCA"/>
    <w:rsid w:val="00143DE1"/>
    <w:rsid w:val="0014550C"/>
    <w:rsid w:val="00145765"/>
    <w:rsid w:val="00145FB9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983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0B4F"/>
    <w:rsid w:val="001818E7"/>
    <w:rsid w:val="00184B15"/>
    <w:rsid w:val="00185854"/>
    <w:rsid w:val="00186746"/>
    <w:rsid w:val="00192F56"/>
    <w:rsid w:val="00195408"/>
    <w:rsid w:val="00195B9E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61B7"/>
    <w:rsid w:val="001C731C"/>
    <w:rsid w:val="001C74A5"/>
    <w:rsid w:val="001C7ADE"/>
    <w:rsid w:val="001C7C59"/>
    <w:rsid w:val="001D14F9"/>
    <w:rsid w:val="001D1A49"/>
    <w:rsid w:val="001D1AA0"/>
    <w:rsid w:val="001D1AB6"/>
    <w:rsid w:val="001D3DD6"/>
    <w:rsid w:val="001D3F4A"/>
    <w:rsid w:val="001D591B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713"/>
    <w:rsid w:val="001E7658"/>
    <w:rsid w:val="001F0891"/>
    <w:rsid w:val="001F4C7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6F8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021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7A8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47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1C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6E84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2C2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C32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6822"/>
    <w:rsid w:val="00497DEF"/>
    <w:rsid w:val="004A17D3"/>
    <w:rsid w:val="004A5233"/>
    <w:rsid w:val="004A5450"/>
    <w:rsid w:val="004A57F2"/>
    <w:rsid w:val="004A6709"/>
    <w:rsid w:val="004B118A"/>
    <w:rsid w:val="004B13EC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4E2"/>
    <w:rsid w:val="005125B5"/>
    <w:rsid w:val="005155A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47A40"/>
    <w:rsid w:val="00550ABE"/>
    <w:rsid w:val="00550D9A"/>
    <w:rsid w:val="00551517"/>
    <w:rsid w:val="005529C4"/>
    <w:rsid w:val="005535CB"/>
    <w:rsid w:val="00554294"/>
    <w:rsid w:val="005545A6"/>
    <w:rsid w:val="00560C9A"/>
    <w:rsid w:val="00561210"/>
    <w:rsid w:val="00561A7E"/>
    <w:rsid w:val="00562767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2B71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6001B1"/>
    <w:rsid w:val="00600655"/>
    <w:rsid w:val="006010B5"/>
    <w:rsid w:val="00602C92"/>
    <w:rsid w:val="0060392D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675B7"/>
    <w:rsid w:val="00670057"/>
    <w:rsid w:val="00670B40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973"/>
    <w:rsid w:val="00692A4B"/>
    <w:rsid w:val="00694209"/>
    <w:rsid w:val="00695548"/>
    <w:rsid w:val="006A01ED"/>
    <w:rsid w:val="006A1B7A"/>
    <w:rsid w:val="006A26C8"/>
    <w:rsid w:val="006A3123"/>
    <w:rsid w:val="006A359A"/>
    <w:rsid w:val="006A369F"/>
    <w:rsid w:val="006A47A4"/>
    <w:rsid w:val="006A4B20"/>
    <w:rsid w:val="006A741B"/>
    <w:rsid w:val="006A7E06"/>
    <w:rsid w:val="006B021F"/>
    <w:rsid w:val="006B08C1"/>
    <w:rsid w:val="006B0A8B"/>
    <w:rsid w:val="006B375F"/>
    <w:rsid w:val="006B459B"/>
    <w:rsid w:val="006B4661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119"/>
    <w:rsid w:val="006C6BE1"/>
    <w:rsid w:val="006C6E61"/>
    <w:rsid w:val="006C71C3"/>
    <w:rsid w:val="006C7B9F"/>
    <w:rsid w:val="006D0E56"/>
    <w:rsid w:val="006D0F23"/>
    <w:rsid w:val="006D1B15"/>
    <w:rsid w:val="006D1D8E"/>
    <w:rsid w:val="006D2399"/>
    <w:rsid w:val="006D2FB4"/>
    <w:rsid w:val="006D4011"/>
    <w:rsid w:val="006D4624"/>
    <w:rsid w:val="006D4B0D"/>
    <w:rsid w:val="006D517B"/>
    <w:rsid w:val="006D55D5"/>
    <w:rsid w:val="006D5C34"/>
    <w:rsid w:val="006D63F0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607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092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0F35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2FBC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43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078F8"/>
    <w:rsid w:val="00812785"/>
    <w:rsid w:val="00813D0F"/>
    <w:rsid w:val="0081518B"/>
    <w:rsid w:val="0081618A"/>
    <w:rsid w:val="008172EC"/>
    <w:rsid w:val="00817AA9"/>
    <w:rsid w:val="00820F17"/>
    <w:rsid w:val="0082110A"/>
    <w:rsid w:val="00822698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375AD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32"/>
    <w:rsid w:val="008561A1"/>
    <w:rsid w:val="00856A08"/>
    <w:rsid w:val="00856AD5"/>
    <w:rsid w:val="00857182"/>
    <w:rsid w:val="00857F75"/>
    <w:rsid w:val="00860FE6"/>
    <w:rsid w:val="008623DF"/>
    <w:rsid w:val="00874AC5"/>
    <w:rsid w:val="008754ED"/>
    <w:rsid w:val="00875A3E"/>
    <w:rsid w:val="00875B6E"/>
    <w:rsid w:val="0088050A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108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374A"/>
    <w:rsid w:val="0090646E"/>
    <w:rsid w:val="00907508"/>
    <w:rsid w:val="00907B6D"/>
    <w:rsid w:val="00910D71"/>
    <w:rsid w:val="00911A53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5AAA"/>
    <w:rsid w:val="0093730B"/>
    <w:rsid w:val="0094016C"/>
    <w:rsid w:val="009409D8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BF0"/>
    <w:rsid w:val="00951917"/>
    <w:rsid w:val="009527FD"/>
    <w:rsid w:val="00954BA2"/>
    <w:rsid w:val="00955D19"/>
    <w:rsid w:val="00960CF8"/>
    <w:rsid w:val="00962A49"/>
    <w:rsid w:val="00962EC5"/>
    <w:rsid w:val="00963697"/>
    <w:rsid w:val="009636DD"/>
    <w:rsid w:val="00965781"/>
    <w:rsid w:val="009661E2"/>
    <w:rsid w:val="00966ED6"/>
    <w:rsid w:val="00967793"/>
    <w:rsid w:val="009710C8"/>
    <w:rsid w:val="009721E0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CC6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2D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17E76"/>
    <w:rsid w:val="00A21218"/>
    <w:rsid w:val="00A307D5"/>
    <w:rsid w:val="00A30A1A"/>
    <w:rsid w:val="00A314DA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20A"/>
    <w:rsid w:val="00A70A5E"/>
    <w:rsid w:val="00A70EF4"/>
    <w:rsid w:val="00A71EA1"/>
    <w:rsid w:val="00A720FF"/>
    <w:rsid w:val="00A7235D"/>
    <w:rsid w:val="00A74DE7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097C"/>
    <w:rsid w:val="00AA129C"/>
    <w:rsid w:val="00AA1BBD"/>
    <w:rsid w:val="00AA2838"/>
    <w:rsid w:val="00AA2DA9"/>
    <w:rsid w:val="00AA3319"/>
    <w:rsid w:val="00AA436E"/>
    <w:rsid w:val="00AA49F4"/>
    <w:rsid w:val="00AA6919"/>
    <w:rsid w:val="00AA6B2A"/>
    <w:rsid w:val="00AA6EB2"/>
    <w:rsid w:val="00AB05FD"/>
    <w:rsid w:val="00AB0C07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57B"/>
    <w:rsid w:val="00AF5E2D"/>
    <w:rsid w:val="00AF7803"/>
    <w:rsid w:val="00AF7918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49"/>
    <w:rsid w:val="00B56D7E"/>
    <w:rsid w:val="00B5725A"/>
    <w:rsid w:val="00B60AA0"/>
    <w:rsid w:val="00B60F3F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134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6A01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594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838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278"/>
    <w:rsid w:val="00CF4395"/>
    <w:rsid w:val="00CF645B"/>
    <w:rsid w:val="00D00475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18A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286"/>
    <w:rsid w:val="00D26845"/>
    <w:rsid w:val="00D27088"/>
    <w:rsid w:val="00D27409"/>
    <w:rsid w:val="00D274A4"/>
    <w:rsid w:val="00D27A27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5BC1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07AB"/>
    <w:rsid w:val="00D756C0"/>
    <w:rsid w:val="00D75C5E"/>
    <w:rsid w:val="00D7632B"/>
    <w:rsid w:val="00D76BA8"/>
    <w:rsid w:val="00D805D5"/>
    <w:rsid w:val="00D8325E"/>
    <w:rsid w:val="00D84232"/>
    <w:rsid w:val="00D85784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57AE"/>
    <w:rsid w:val="00D966BA"/>
    <w:rsid w:val="00D9690B"/>
    <w:rsid w:val="00D97A67"/>
    <w:rsid w:val="00DA10B1"/>
    <w:rsid w:val="00DA1AC7"/>
    <w:rsid w:val="00DA2994"/>
    <w:rsid w:val="00DA316A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1F3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5DC5"/>
    <w:rsid w:val="00E260B1"/>
    <w:rsid w:val="00E26214"/>
    <w:rsid w:val="00E271A3"/>
    <w:rsid w:val="00E30530"/>
    <w:rsid w:val="00E32DDA"/>
    <w:rsid w:val="00E3355B"/>
    <w:rsid w:val="00E339DD"/>
    <w:rsid w:val="00E34B6E"/>
    <w:rsid w:val="00E34EBC"/>
    <w:rsid w:val="00E3584D"/>
    <w:rsid w:val="00E35EF7"/>
    <w:rsid w:val="00E36BD7"/>
    <w:rsid w:val="00E40DF7"/>
    <w:rsid w:val="00E40F86"/>
    <w:rsid w:val="00E4340D"/>
    <w:rsid w:val="00E43CD3"/>
    <w:rsid w:val="00E44B83"/>
    <w:rsid w:val="00E44D99"/>
    <w:rsid w:val="00E4659F"/>
    <w:rsid w:val="00E52BFC"/>
    <w:rsid w:val="00E52DC0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6F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8DC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0901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98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262B2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5BE"/>
    <w:rsid w:val="00F54965"/>
    <w:rsid w:val="00F54A83"/>
    <w:rsid w:val="00F54BAF"/>
    <w:rsid w:val="00F5546C"/>
    <w:rsid w:val="00F5595B"/>
    <w:rsid w:val="00F569CF"/>
    <w:rsid w:val="00F64FD9"/>
    <w:rsid w:val="00F65743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565D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095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ED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82269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9BC56-C0DE-45A1-9B7C-56C0F0A7B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9341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2023-11-20T12:44:00Z</cp:lastPrinted>
  <dcterms:created xsi:type="dcterms:W3CDTF">2026-05-26T05:28:00Z</dcterms:created>
  <dcterms:modified xsi:type="dcterms:W3CDTF">2026-05-26T05:29:00Z</dcterms:modified>
</cp:coreProperties>
</file>