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Default="005C7C8D" w:rsidP="00736277">
      <w:pPr>
        <w:spacing w:line="216" w:lineRule="auto"/>
        <w:ind w:left="1701" w:right="1700"/>
        <w:jc w:val="center"/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257F1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0386ABEA" w14:textId="77777777" w:rsidR="00F26D49" w:rsidRDefault="00F26D49" w:rsidP="00736277">
      <w:pPr>
        <w:spacing w:line="216" w:lineRule="auto"/>
        <w:ind w:left="1701" w:right="1700"/>
        <w:jc w:val="center"/>
      </w:pPr>
    </w:p>
    <w:p w14:paraId="4BE03F57" w14:textId="77777777" w:rsidR="00F26D49" w:rsidRPr="003A24DD" w:rsidRDefault="00F26D49" w:rsidP="00F26D49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A24DD">
        <w:t>Аттестация работников</w:t>
      </w:r>
    </w:p>
    <w:p w14:paraId="74EAC77E" w14:textId="77777777" w:rsidR="00F26D49" w:rsidRPr="006617C6" w:rsidRDefault="00F26D49" w:rsidP="00F26D49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79450DA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Положение об аттестации работников учреждения культуры.</w:t>
      </w:r>
    </w:p>
    <w:p w14:paraId="0CBA2DA1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Инструкция по организации и проведению аттестации работников.</w:t>
      </w:r>
    </w:p>
    <w:p w14:paraId="1FEE8EBE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Образец приказа о проведении аттестации работников.</w:t>
      </w:r>
    </w:p>
    <w:p w14:paraId="1DE6D6CF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Образец графика проведения аттестации.</w:t>
      </w:r>
    </w:p>
    <w:p w14:paraId="3BCB7720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Образец документа, утверждающего состав аттестационной комиссии.</w:t>
      </w:r>
    </w:p>
    <w:p w14:paraId="07A5DBBF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Примерный перечень вопросов для проведения аттестации работников учреждений на этапе собеседования.</w:t>
      </w:r>
    </w:p>
    <w:p w14:paraId="00EBEF0E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Образцы тестов (квалификационных испытаний) для аттестации работников учреждений культуры по отдельным должностям (более 500 вопросов).</w:t>
      </w:r>
    </w:p>
    <w:p w14:paraId="763E9631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Форма аттестационного листа.</w:t>
      </w:r>
    </w:p>
    <w:p w14:paraId="5A14D926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Форма отчета работника о выполнении должностных обязанностей за аттестационный период или за пять лет.</w:t>
      </w:r>
    </w:p>
    <w:p w14:paraId="6CDB7C11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Образец протокола заседания аттестационной комиссии.</w:t>
      </w:r>
    </w:p>
    <w:p w14:paraId="3B337C48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Образец выписки из протокола заседания аттестационной комиссии.</w:t>
      </w:r>
    </w:p>
    <w:p w14:paraId="4133A368" w14:textId="77777777" w:rsidR="00F26D49" w:rsidRPr="006617C6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Образец письма учредителю о проведении аттестации работников учреждения.</w:t>
      </w:r>
    </w:p>
    <w:p w14:paraId="26219E76" w14:textId="1A50734B" w:rsidR="00FF4E0C" w:rsidRPr="00F26D49" w:rsidRDefault="00F26D49" w:rsidP="00F26D49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6617C6">
        <w:rPr>
          <w:color w:val="000000" w:themeColor="text1"/>
        </w:rPr>
        <w:t>Протокол заседания аттестационной комиссии о назначении на должность в порядке исключения работника, не имеющего соответствующего образования или стажа работы.</w:t>
      </w:r>
    </w:p>
    <w:p w14:paraId="72C8D022" w14:textId="77777777" w:rsidR="00FF4E0C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CE59C31" w14:textId="34CD27E6" w:rsidR="00FF4E0C" w:rsidRPr="00C42816" w:rsidRDefault="00C42816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C42816">
        <w:rPr>
          <w:color w:val="000000" w:themeColor="text1"/>
        </w:rPr>
        <w:t>Изменение трудового договора</w:t>
      </w:r>
    </w:p>
    <w:p w14:paraId="2FA5D6BF" w14:textId="77777777" w:rsidR="00FF4E0C" w:rsidRPr="00843A57" w:rsidRDefault="00FF4E0C" w:rsidP="00FF4E0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05A9420" w14:textId="32386E2E" w:rsidR="00C42816" w:rsidRPr="00477445" w:rsidRDefault="00C42816" w:rsidP="00C4281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о проведении работы по внесению изменений в трудовые договоры</w:t>
      </w: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401D6B6" w14:textId="0DF0943F" w:rsidR="002C0075" w:rsidRPr="00477445" w:rsidRDefault="00C42816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уведомлений работник</w:t>
      </w:r>
      <w:r w:rsidR="00182D6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изменении условий трудового договора (8 вариантов)</w:t>
      </w:r>
      <w:r w:rsidR="002C0075"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96F316" w14:textId="28FD4D81" w:rsidR="002C0075" w:rsidRPr="00477445" w:rsidRDefault="00E541D3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Письмо учреждения с п</w:t>
      </w:r>
      <w:r w:rsidR="00C42816">
        <w:rPr>
          <w:rFonts w:ascii="Times New Roman" w:hAnsi="Times New Roman" w:cs="Times New Roman"/>
          <w:color w:val="000000" w:themeColor="text1"/>
          <w:sz w:val="24"/>
          <w:szCs w:val="24"/>
        </w:rPr>
        <w:t>редложение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C42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2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работнику </w:t>
      </w:r>
      <w:r w:rsidR="00C42816">
        <w:rPr>
          <w:rFonts w:ascii="Times New Roman" w:hAnsi="Times New Roman" w:cs="Times New Roman"/>
          <w:color w:val="000000" w:themeColor="text1"/>
          <w:sz w:val="24"/>
          <w:szCs w:val="24"/>
        </w:rPr>
        <w:t>другой работы</w:t>
      </w:r>
      <w:r w:rsidR="002C0075"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F86D34" w14:textId="61F49A1A" w:rsidR="002C0075" w:rsidRDefault="00C42816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дополнительных соглашений к трудовым договорам (5 вариантов)</w:t>
      </w:r>
      <w:r w:rsidR="002C0075"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9D6B1D" w14:textId="626781FD" w:rsidR="00E541D3" w:rsidRPr="00477445" w:rsidRDefault="00E541D3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Акты об отказе работника от получения уведомления</w:t>
      </w:r>
      <w:r w:rsidR="002D38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изменении условий трудового договора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 </w:t>
      </w:r>
      <w:r w:rsidR="002D38B0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согласия на продолжение работы в новых условиях</w:t>
      </w:r>
      <w:r w:rsidR="00182D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7825867" w14:textId="62545775" w:rsidR="002C0075" w:rsidRDefault="00C42816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об увольнении работника в связи с несогласием </w:t>
      </w:r>
      <w:r w:rsidR="00182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продолжения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работы в новых условиях</w:t>
      </w:r>
      <w:r w:rsidR="002C0075"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26049F2" w14:textId="2D2BE4C6" w:rsidR="00C42816" w:rsidRPr="00477445" w:rsidRDefault="00C42816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Обзор судебной практики по ситуациям расторжения трудового договора в связи с несогласием работника продолжения работы в новых условиях.</w:t>
      </w:r>
    </w:p>
    <w:p w14:paraId="59D309A0" w14:textId="75797A53" w:rsidR="003C4D92" w:rsidRPr="006F1555" w:rsidRDefault="002C0075" w:rsidP="002C007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77445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="003C4D92" w:rsidRPr="006F155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FC79ADA" w14:textId="7AC0B604" w:rsidR="00FF4E0C" w:rsidRDefault="00FF4E0C" w:rsidP="000A6E07">
      <w:pPr>
        <w:spacing w:line="216" w:lineRule="auto"/>
        <w:jc w:val="both"/>
        <w:rPr>
          <w:color w:val="000000" w:themeColor="text1"/>
        </w:rPr>
      </w:pPr>
    </w:p>
    <w:p w14:paraId="2019C9DB" w14:textId="543C65AF" w:rsidR="002C0075" w:rsidRPr="00C42816" w:rsidRDefault="00C42816" w:rsidP="002C0075">
      <w:pPr>
        <w:spacing w:line="216" w:lineRule="auto"/>
        <w:jc w:val="center"/>
        <w:rPr>
          <w:color w:val="000000" w:themeColor="text1"/>
        </w:rPr>
      </w:pPr>
      <w:r w:rsidRPr="00C42816">
        <w:rPr>
          <w:color w:val="000000" w:themeColor="text1"/>
        </w:rPr>
        <w:t>Прекращение трудового договора</w:t>
      </w:r>
    </w:p>
    <w:p w14:paraId="70B72FEA" w14:textId="77777777" w:rsidR="002C0075" w:rsidRPr="002C0075" w:rsidRDefault="002C0075" w:rsidP="00182D6B">
      <w:pPr>
        <w:spacing w:line="216" w:lineRule="auto"/>
        <w:jc w:val="both"/>
        <w:rPr>
          <w:color w:val="000000" w:themeColor="text1"/>
        </w:rPr>
      </w:pPr>
    </w:p>
    <w:p w14:paraId="38A261D1" w14:textId="77777777" w:rsidR="00E541D3" w:rsidRPr="00E541D3" w:rsidRDefault="00E541D3" w:rsidP="00E541D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1D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E541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E0071F" w14:textId="77777777" w:rsidR="00E541D3" w:rsidRPr="00E541D3" w:rsidRDefault="00E541D3" w:rsidP="00E541D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1D3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79EF333B" w14:textId="6BE88E2E" w:rsidR="0013627E" w:rsidRDefault="0013627E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1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</w:t>
      </w:r>
      <w:r w:rsidR="002D38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Pr="00E541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 окончании срока трудового договора</w:t>
      </w:r>
      <w:r w:rsidR="002D38B0" w:rsidRPr="002D38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38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2D38B0" w:rsidRPr="00E541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срочного</w:t>
      </w:r>
      <w:r w:rsidR="002D38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E541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121F86" w14:textId="4D2A744F" w:rsidR="00190AAD" w:rsidRDefault="00190AAD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о</w:t>
      </w: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сокращении численности работников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8D910CC" w14:textId="42649EFE" w:rsidR="00190AAD" w:rsidRDefault="00190AAD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о</w:t>
      </w: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сокращении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штата.</w:t>
      </w:r>
    </w:p>
    <w:p w14:paraId="4A6275C2" w14:textId="542D75EE" w:rsidR="00190AAD" w:rsidRDefault="00190AAD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>Предупреждение о предстоящем увольнении в связи с сокращением штата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4AAEED3" w14:textId="06E84BC4" w:rsidR="00190AAD" w:rsidRDefault="00190AAD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>Предупреждение о предстоящем увольнении в связи с сокращением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численности.</w:t>
      </w:r>
    </w:p>
    <w:p w14:paraId="17566379" w14:textId="35009A21" w:rsidR="00190AAD" w:rsidRDefault="00190AAD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Предложение работнику другой имеющейся работы при сокращении штата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B96274" w14:textId="1425C8DD" w:rsidR="00190AAD" w:rsidRPr="00190AAD" w:rsidRDefault="00190AAD" w:rsidP="0013627E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0AAD">
        <w:rPr>
          <w:rFonts w:ascii="Times New Roman" w:hAnsi="Times New Roman" w:cs="Times New Roman"/>
          <w:bCs/>
          <w:sz w:val="24"/>
          <w:szCs w:val="24"/>
        </w:rPr>
        <w:t xml:space="preserve">Акт комиссии </w:t>
      </w:r>
      <w:r w:rsidR="002D38B0">
        <w:rPr>
          <w:rFonts w:ascii="Times New Roman" w:hAnsi="Times New Roman" w:cs="Times New Roman"/>
          <w:bCs/>
          <w:sz w:val="24"/>
          <w:szCs w:val="24"/>
        </w:rPr>
        <w:t>об</w:t>
      </w:r>
      <w:r w:rsidRPr="00190AAD">
        <w:rPr>
          <w:rFonts w:ascii="Times New Roman" w:hAnsi="Times New Roman" w:cs="Times New Roman"/>
          <w:bCs/>
          <w:sz w:val="24"/>
          <w:szCs w:val="24"/>
        </w:rPr>
        <w:t xml:space="preserve"> анали</w:t>
      </w:r>
      <w:r w:rsidR="002D38B0">
        <w:rPr>
          <w:rFonts w:ascii="Times New Roman" w:hAnsi="Times New Roman" w:cs="Times New Roman"/>
          <w:bCs/>
          <w:sz w:val="24"/>
          <w:szCs w:val="24"/>
        </w:rPr>
        <w:t>зе</w:t>
      </w:r>
      <w:r w:rsidRPr="00190AAD">
        <w:rPr>
          <w:rFonts w:ascii="Times New Roman" w:hAnsi="Times New Roman" w:cs="Times New Roman"/>
          <w:bCs/>
          <w:sz w:val="24"/>
          <w:szCs w:val="24"/>
        </w:rPr>
        <w:t xml:space="preserve"> преимущественного права на оставление на работе при сокращении численности.</w:t>
      </w:r>
    </w:p>
    <w:p w14:paraId="67340064" w14:textId="5B6813C6" w:rsidR="00190AAD" w:rsidRPr="00AA2C4A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</w:t>
      </w: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>грубо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нарушени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работником трудовых обязанностей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0FFD8B7" w14:textId="77777777" w:rsidR="00190AAD" w:rsidRPr="00AA2C4A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0229BCE6" w14:textId="77777777" w:rsidR="00190AAD" w:rsidRPr="00AA2C4A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164083EC" w14:textId="77777777" w:rsidR="00190AAD" w:rsidRPr="00190AAD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AAD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4411A956" w14:textId="77777777" w:rsidR="00190AAD" w:rsidRPr="00AA2C4A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749A2659" w14:textId="77777777" w:rsidR="00190AAD" w:rsidRPr="00257251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58BE29EE" w14:textId="77777777" w:rsidR="00190AAD" w:rsidRPr="00257251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125B6435" w14:textId="70904D90" w:rsidR="00190AAD" w:rsidRPr="00257251" w:rsidRDefault="00190AAD" w:rsidP="00190AA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Акт об отказе работника от ознакомления с приказом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об увольнении</w:t>
      </w:r>
      <w:r w:rsidRPr="0025725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BD61FE7" w14:textId="67B9CDA7" w:rsidR="00E541D3" w:rsidRPr="00E541D3" w:rsidRDefault="00E541D3" w:rsidP="00E541D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Судебная практика по вопросам расторжения трудового договора по инициативе </w:t>
      </w:r>
      <w:r w:rsidR="00136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работника и инициативе </w:t>
      </w:r>
      <w:r w:rsidRPr="00E541D3">
        <w:rPr>
          <w:rFonts w:ascii="Times New Roman" w:hAnsi="Times New Roman" w:cs="Times New Roman"/>
          <w:color w:val="000000" w:themeColor="text1"/>
          <w:sz w:val="24"/>
          <w:szCs w:val="24"/>
        </w:rPr>
        <w:t>работодателя.</w:t>
      </w:r>
    </w:p>
    <w:p w14:paraId="235390AF" w14:textId="77777777" w:rsidR="002C0075" w:rsidRDefault="002C0075" w:rsidP="00FF4E0C">
      <w:pPr>
        <w:spacing w:line="216" w:lineRule="auto"/>
        <w:jc w:val="both"/>
        <w:rPr>
          <w:color w:val="000000" w:themeColor="text1"/>
        </w:rPr>
      </w:pPr>
    </w:p>
    <w:p w14:paraId="4FAF2DAF" w14:textId="47A18F77" w:rsidR="00C42816" w:rsidRPr="00C42816" w:rsidRDefault="00C42816" w:rsidP="00C42816">
      <w:pPr>
        <w:spacing w:line="216" w:lineRule="auto"/>
        <w:jc w:val="center"/>
        <w:rPr>
          <w:color w:val="000000" w:themeColor="text1"/>
        </w:rPr>
      </w:pPr>
      <w:r w:rsidRPr="00C42816">
        <w:rPr>
          <w:color w:val="000000" w:themeColor="text1"/>
        </w:rPr>
        <w:t>Присвоение разрядов рабочим</w:t>
      </w:r>
    </w:p>
    <w:p w14:paraId="5BC934E9" w14:textId="77777777" w:rsidR="00C42816" w:rsidRDefault="00C42816" w:rsidP="00FF4E0C">
      <w:pPr>
        <w:spacing w:line="216" w:lineRule="auto"/>
        <w:jc w:val="both"/>
        <w:rPr>
          <w:color w:val="000000" w:themeColor="text1"/>
        </w:rPr>
      </w:pPr>
    </w:p>
    <w:p w14:paraId="7D68FB81" w14:textId="5CB5BA33" w:rsidR="00502AF5" w:rsidRDefault="00502AF5" w:rsidP="00502AF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2AF5">
        <w:rPr>
          <w:rFonts w:ascii="Times New Roman" w:hAnsi="Times New Roman" w:cs="Times New Roman"/>
          <w:color w:val="000000" w:themeColor="text1"/>
          <w:sz w:val="24"/>
          <w:szCs w:val="24"/>
        </w:rPr>
        <w:t>Приказ о создании квалификационной комиссии по тарификации работ и присвоению и повышению разрядов рабочим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363857" w14:textId="66927D99" w:rsidR="00502AF5" w:rsidRPr="00502AF5" w:rsidRDefault="00502AF5" w:rsidP="00502AF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02AF5">
        <w:rPr>
          <w:rFonts w:ascii="Times New Roman" w:hAnsi="Times New Roman" w:cs="Times New Roman"/>
          <w:bCs/>
          <w:sz w:val="24"/>
          <w:szCs w:val="24"/>
        </w:rPr>
        <w:t>Приказ о проведении тарификации работ и присвоении квалификационных разрядов рабочим учреждения.</w:t>
      </w:r>
    </w:p>
    <w:p w14:paraId="1448556A" w14:textId="1CE945C7" w:rsidR="00502AF5" w:rsidRPr="00502AF5" w:rsidRDefault="00502AF5" w:rsidP="00502AF5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02AF5">
        <w:rPr>
          <w:rFonts w:ascii="Times New Roman" w:hAnsi="Times New Roman" w:cs="Times New Roman"/>
          <w:bCs/>
          <w:sz w:val="24"/>
          <w:szCs w:val="24"/>
        </w:rPr>
        <w:t>Протокол заседания квалификационной комиссии по тарификации работ и присвоению и повышению квалификационных разрядов рабочим учреждения.</w:t>
      </w:r>
    </w:p>
    <w:p w14:paraId="7AD58FE1" w14:textId="77777777" w:rsidR="00C42816" w:rsidRPr="006617C6" w:rsidRDefault="00C42816" w:rsidP="00FF4E0C">
      <w:pPr>
        <w:spacing w:line="216" w:lineRule="auto"/>
        <w:jc w:val="both"/>
        <w:rPr>
          <w:color w:val="000000" w:themeColor="text1"/>
        </w:rPr>
      </w:pPr>
    </w:p>
    <w:p w14:paraId="11E1DA49" w14:textId="5F605879" w:rsidR="003B008F" w:rsidRDefault="00FF4E0C" w:rsidP="00FF4E0C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</w:t>
      </w:r>
      <w:r w:rsidRPr="002C0075">
        <w:rPr>
          <w:rFonts w:eastAsia="Times New Roman"/>
          <w:color w:val="000000" w:themeColor="text1"/>
        </w:rPr>
        <w:t xml:space="preserve">более </w:t>
      </w:r>
      <w:r w:rsidR="00502AF5">
        <w:rPr>
          <w:rFonts w:eastAsia="Times New Roman"/>
          <w:color w:val="000000" w:themeColor="text1"/>
        </w:rPr>
        <w:t>2</w:t>
      </w:r>
      <w:r w:rsidR="002C0075" w:rsidRPr="002C0075">
        <w:rPr>
          <w:rFonts w:eastAsia="Times New Roman"/>
          <w:color w:val="000000" w:themeColor="text1"/>
        </w:rPr>
        <w:t>7</w:t>
      </w:r>
      <w:r w:rsidRPr="002C0075">
        <w:rPr>
          <w:rFonts w:eastAsia="Times New Roman"/>
          <w:color w:val="000000" w:themeColor="text1"/>
        </w:rPr>
        <w:t xml:space="preserve">0 </w:t>
      </w:r>
      <w:r w:rsidRPr="00945C3E">
        <w:rPr>
          <w:rFonts w:eastAsia="Times New Roman"/>
          <w:color w:val="000000"/>
        </w:rPr>
        <w:t>страниц формата А4.</w:t>
      </w:r>
    </w:p>
    <w:p w14:paraId="729FDF6F" w14:textId="77777777" w:rsidR="00FF4E0C" w:rsidRPr="00CF645B" w:rsidRDefault="00FF4E0C" w:rsidP="00FF4E0C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02277F4E" w:rsidR="0090153F" w:rsidRPr="00CF645B" w:rsidRDefault="00F26D49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20 августа</w:t>
            </w:r>
            <w:r w:rsidRPr="0098239E">
              <w:rPr>
                <w:rFonts w:eastAsia="Times New Roman"/>
                <w:color w:val="000000"/>
              </w:rPr>
              <w:t xml:space="preserve"> 202</w:t>
            </w:r>
            <w:r>
              <w:rPr>
                <w:rFonts w:eastAsia="Times New Roman"/>
                <w:color w:val="000000"/>
              </w:rPr>
              <w:t>6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ЧТ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7DF28BA2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0A6E07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A61261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F84262">
        <w:tc>
          <w:tcPr>
            <w:tcW w:w="1504" w:type="dxa"/>
          </w:tcPr>
          <w:p w14:paraId="2CB26862" w14:textId="41BFA137" w:rsidR="0090153F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B80E4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F4E0C" w:rsidRPr="00CF645B" w14:paraId="34CBBF19" w14:textId="77777777" w:rsidTr="00F84262">
        <w:tc>
          <w:tcPr>
            <w:tcW w:w="1504" w:type="dxa"/>
          </w:tcPr>
          <w:p w14:paraId="700A1470" w14:textId="5AD7FDEC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 w:rsidR="006A06C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A6E0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DFEE480" w14:textId="77777777" w:rsidR="00F26D49" w:rsidRPr="00822244" w:rsidRDefault="00F26D49" w:rsidP="00F26D49">
            <w:pPr>
              <w:spacing w:before="60" w:line="216" w:lineRule="auto"/>
              <w:jc w:val="both"/>
              <w:rPr>
                <w:b/>
                <w:bCs/>
              </w:rPr>
            </w:pPr>
            <w:r w:rsidRPr="00822244">
              <w:rPr>
                <w:b/>
                <w:bCs/>
              </w:rPr>
              <w:t>Аттестация работников</w:t>
            </w:r>
            <w:r>
              <w:rPr>
                <w:b/>
                <w:bCs/>
              </w:rPr>
              <w:t xml:space="preserve"> учреждений культуры</w:t>
            </w:r>
          </w:p>
          <w:p w14:paraId="2690CA22" w14:textId="41605706" w:rsidR="00F26D49" w:rsidRDefault="00F26D49" w:rsidP="00F26D4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Представление и разъяснение готового положения об аттестации работников учреждени</w:t>
            </w:r>
            <w:r w:rsidR="002D38B0">
              <w:rPr>
                <w:color w:val="000000" w:themeColor="text1"/>
              </w:rPr>
              <w:t>й</w:t>
            </w:r>
            <w:r w:rsidRPr="009423C4">
              <w:rPr>
                <w:color w:val="000000" w:themeColor="text1"/>
              </w:rPr>
              <w:t xml:space="preserve"> культуры</w:t>
            </w:r>
            <w:r w:rsidR="002D38B0">
              <w:rPr>
                <w:color w:val="000000" w:themeColor="text1"/>
              </w:rPr>
              <w:t xml:space="preserve"> </w:t>
            </w:r>
            <w:r w:rsidR="002D38B0">
              <w:rPr>
                <w:color w:val="000000"/>
                <w:spacing w:val="-2"/>
              </w:rPr>
              <w:t>(</w:t>
            </w:r>
            <w:r w:rsidR="002D38B0" w:rsidRPr="00945C3E">
              <w:rPr>
                <w:color w:val="000000"/>
                <w:spacing w:val="-2"/>
              </w:rPr>
              <w:t>культурно-досуговых учреждений, музеев, библиотек, театрально-концертных организаций</w:t>
            </w:r>
            <w:r w:rsidR="002D38B0">
              <w:rPr>
                <w:color w:val="000000"/>
                <w:spacing w:val="-2"/>
              </w:rPr>
              <w:t>)</w:t>
            </w:r>
            <w:r w:rsidRPr="009423C4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Pr="009423C4">
              <w:rPr>
                <w:color w:val="000000" w:themeColor="text1"/>
              </w:rPr>
              <w:t>Современное понимание целей и предмета аттестации.</w:t>
            </w:r>
            <w:r>
              <w:rPr>
                <w:color w:val="000000" w:themeColor="text1"/>
              </w:rPr>
              <w:t xml:space="preserve"> Виды аттестации и периодичность проведения.</w:t>
            </w:r>
          </w:p>
          <w:p w14:paraId="1BA746B5" w14:textId="77777777" w:rsidR="00F26D49" w:rsidRPr="009423C4" w:rsidRDefault="00F26D49" w:rsidP="00F26D4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Применение при аттестации профессиональных стандартов.</w:t>
            </w:r>
          </w:p>
          <w:p w14:paraId="7B5044BF" w14:textId="77777777" w:rsidR="00F26D49" w:rsidRDefault="00F26D49" w:rsidP="00F26D49">
            <w:pPr>
              <w:spacing w:before="60" w:line="216" w:lineRule="auto"/>
              <w:jc w:val="both"/>
            </w:pPr>
            <w:r w:rsidRPr="00B479BD">
              <w:t xml:space="preserve">Порядок проведения квалификационных испытаний </w:t>
            </w:r>
            <w:r>
              <w:t>(тестирования). Образцы тестов для аттестации по отдельным должностям работников учреждений культуры. Тематика тестовых заданий (допустимые и недопустимые задания). Способы оценки тестов.</w:t>
            </w:r>
          </w:p>
          <w:p w14:paraId="516A6007" w14:textId="77777777" w:rsidR="00F26D49" w:rsidRPr="00B479BD" w:rsidRDefault="00F26D49" w:rsidP="00F26D49">
            <w:pPr>
              <w:spacing w:before="60" w:line="216" w:lineRule="auto"/>
              <w:jc w:val="both"/>
            </w:pPr>
            <w:r w:rsidRPr="00B479BD">
              <w:t>Порядок проведения собеседования.</w:t>
            </w:r>
            <w:r>
              <w:t xml:space="preserve"> Тематика вопросов. Оценка ответов.</w:t>
            </w:r>
          </w:p>
          <w:p w14:paraId="78F2C422" w14:textId="77777777" w:rsidR="00F26D49" w:rsidRPr="00B479BD" w:rsidRDefault="00F26D49" w:rsidP="00F26D49">
            <w:pPr>
              <w:spacing w:before="60" w:line="216" w:lineRule="auto"/>
              <w:jc w:val="both"/>
            </w:pPr>
            <w:r w:rsidRPr="00B479BD">
              <w:t>Регламентация деяте</w:t>
            </w:r>
            <w:r>
              <w:t>льности аттестационной комиссии</w:t>
            </w:r>
            <w:r w:rsidRPr="00B479BD">
              <w:t>. Условия освобождения от прохождения аттестации.</w:t>
            </w:r>
          </w:p>
          <w:p w14:paraId="29FEA069" w14:textId="43FD30F0" w:rsidR="002C0075" w:rsidRDefault="00F26D49" w:rsidP="00F26D4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B479BD">
              <w:t>Увольнение работника вследствие непрохождения аттестации. Сложные вопросы составления протокола аттестационной комиссии</w:t>
            </w:r>
            <w:r>
              <w:t>.</w:t>
            </w:r>
          </w:p>
          <w:p w14:paraId="4DBF0911" w14:textId="45866D62" w:rsidR="00FF4E0C" w:rsidRPr="00B479BD" w:rsidRDefault="00F26D49" w:rsidP="002C0075">
            <w:pPr>
              <w:spacing w:before="60" w:line="216" w:lineRule="auto"/>
              <w:jc w:val="both"/>
              <w:rPr>
                <w:b/>
              </w:rPr>
            </w:pPr>
            <w:r w:rsidRPr="00477445">
              <w:rPr>
                <w:i/>
                <w:color w:val="000000" w:themeColor="text1"/>
              </w:rPr>
              <w:t xml:space="preserve">Проф. </w:t>
            </w:r>
            <w:r w:rsidRPr="00477445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6A06C0" w:rsidRPr="00CF645B" w14:paraId="5648BE76" w14:textId="77777777" w:rsidTr="00F84262">
        <w:tc>
          <w:tcPr>
            <w:tcW w:w="1504" w:type="dxa"/>
          </w:tcPr>
          <w:p w14:paraId="2F32DF9C" w14:textId="3D3945CD" w:rsidR="006A06C0" w:rsidRPr="00CF645B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0:20</w:t>
            </w:r>
            <w:r w:rsidR="006A06C0">
              <w:rPr>
                <w:b/>
                <w:color w:val="000000" w:themeColor="text1"/>
              </w:rPr>
              <w:t>-10: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4DB93C3D" w14:textId="363F7F81" w:rsidR="006A06C0" w:rsidRDefault="006A06C0" w:rsidP="00FF4E0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6A06C0" w:rsidRPr="00CF645B" w14:paraId="44C85D76" w14:textId="77777777" w:rsidTr="00F84262">
        <w:tc>
          <w:tcPr>
            <w:tcW w:w="1504" w:type="dxa"/>
          </w:tcPr>
          <w:p w14:paraId="2498BB56" w14:textId="6171BB92" w:rsidR="006A06C0" w:rsidRDefault="000A6E07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</w:t>
            </w:r>
            <w:r w:rsidR="006A06C0">
              <w:rPr>
                <w:b/>
                <w:color w:val="000000" w:themeColor="text1"/>
              </w:rPr>
              <w:t>-11:50</w:t>
            </w:r>
          </w:p>
        </w:tc>
        <w:tc>
          <w:tcPr>
            <w:tcW w:w="8646" w:type="dxa"/>
            <w:gridSpan w:val="2"/>
          </w:tcPr>
          <w:p w14:paraId="01F3DD07" w14:textId="1497FB28" w:rsidR="002C0075" w:rsidRPr="00F26D49" w:rsidRDefault="00F26D49" w:rsidP="002C007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26D49">
              <w:rPr>
                <w:b/>
                <w:bCs/>
                <w:color w:val="000000" w:themeColor="text1"/>
              </w:rPr>
              <w:t>Изменение трудового договора</w:t>
            </w:r>
          </w:p>
          <w:p w14:paraId="461B8B40" w14:textId="77777777" w:rsidR="00C42816" w:rsidRDefault="00F26D49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трудового договора по соглашению сторон и по инициативе работодателя.</w:t>
            </w:r>
          </w:p>
          <w:p w14:paraId="47467735" w14:textId="1BF13B92" w:rsidR="00F26D49" w:rsidRDefault="00F26D49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Причины, вызвавшие необходимость изменений</w:t>
            </w:r>
            <w:r w:rsidR="00C42816">
              <w:rPr>
                <w:color w:val="000000" w:themeColor="text1"/>
              </w:rPr>
              <w:t xml:space="preserve"> трудового договора</w:t>
            </w:r>
            <w:r>
              <w:rPr>
                <w:color w:val="000000" w:themeColor="text1"/>
              </w:rPr>
              <w:t>. Изменение</w:t>
            </w:r>
            <w:r w:rsidR="00E541D3">
              <w:rPr>
                <w:color w:val="000000" w:themeColor="text1"/>
              </w:rPr>
              <w:t xml:space="preserve"> (уменьшение)</w:t>
            </w:r>
            <w:r>
              <w:rPr>
                <w:color w:val="000000" w:themeColor="text1"/>
              </w:rPr>
              <w:t xml:space="preserve"> размер</w:t>
            </w:r>
            <w:r w:rsidR="002D38B0">
              <w:rPr>
                <w:color w:val="000000" w:themeColor="text1"/>
              </w:rPr>
              <w:t>а</w:t>
            </w:r>
            <w:r>
              <w:rPr>
                <w:color w:val="000000" w:themeColor="text1"/>
              </w:rPr>
              <w:t xml:space="preserve"> оклад</w:t>
            </w:r>
            <w:r w:rsidR="002D38B0">
              <w:rPr>
                <w:color w:val="000000" w:themeColor="text1"/>
              </w:rPr>
              <w:t>а</w:t>
            </w:r>
            <w:r>
              <w:rPr>
                <w:color w:val="000000" w:themeColor="text1"/>
              </w:rPr>
              <w:t xml:space="preserve"> (должностн</w:t>
            </w:r>
            <w:r w:rsidR="002D38B0">
              <w:rPr>
                <w:color w:val="000000" w:themeColor="text1"/>
              </w:rPr>
              <w:t>ого</w:t>
            </w:r>
            <w:r>
              <w:rPr>
                <w:color w:val="000000" w:themeColor="text1"/>
              </w:rPr>
              <w:t xml:space="preserve"> оклад</w:t>
            </w:r>
            <w:r w:rsidR="002D38B0">
              <w:rPr>
                <w:color w:val="000000" w:themeColor="text1"/>
              </w:rPr>
              <w:t>а</w:t>
            </w:r>
            <w:r>
              <w:rPr>
                <w:color w:val="000000" w:themeColor="text1"/>
              </w:rPr>
              <w:t>). Приведение ТД в соответствие законодательству. Изменение порядка, условий и размеров выплат стимулирующего характера</w:t>
            </w:r>
            <w:r w:rsidR="00C42816">
              <w:rPr>
                <w:color w:val="000000" w:themeColor="text1"/>
              </w:rPr>
              <w:t xml:space="preserve"> («эффективного контракта»)</w:t>
            </w:r>
            <w:r>
              <w:rPr>
                <w:color w:val="000000" w:themeColor="text1"/>
              </w:rPr>
              <w:t xml:space="preserve">. </w:t>
            </w:r>
            <w:r w:rsidR="00C42816">
              <w:rPr>
                <w:color w:val="000000" w:themeColor="text1"/>
              </w:rPr>
              <w:t>Установление новых обязанностей работнику, предусмотренных нормативными правовыми актами РФ или локальными нормативными актами. Другие причины. Объективность причин.</w:t>
            </w:r>
          </w:p>
          <w:p w14:paraId="0518DD3E" w14:textId="25F16264" w:rsidR="00C42816" w:rsidRDefault="00C42816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Изменение трудового договора по инициативе работодателя. Статья 74 ТК РФ. Срок уведомления. </w:t>
            </w:r>
            <w:r w:rsidR="0073030C">
              <w:rPr>
                <w:color w:val="000000" w:themeColor="text1"/>
              </w:rPr>
              <w:t xml:space="preserve">Расчет дня недели, в который возможно будет уволен работник. </w:t>
            </w:r>
            <w:r w:rsidR="00E541D3">
              <w:rPr>
                <w:color w:val="000000" w:themeColor="text1"/>
              </w:rPr>
              <w:t xml:space="preserve">Вопрос о выдаче работнику при уведомлении образца дополнительного соглашения к трудовому договору. </w:t>
            </w:r>
            <w:r>
              <w:rPr>
                <w:color w:val="000000" w:themeColor="text1"/>
              </w:rPr>
              <w:t>Предложение</w:t>
            </w:r>
            <w:r w:rsidR="00E541D3">
              <w:rPr>
                <w:color w:val="000000" w:themeColor="text1"/>
              </w:rPr>
              <w:t xml:space="preserve"> работнику в течение срока уведомления </w:t>
            </w:r>
            <w:r>
              <w:rPr>
                <w:color w:val="000000" w:themeColor="text1"/>
              </w:rPr>
              <w:t>имеющейся</w:t>
            </w:r>
            <w:r w:rsidR="002D38B0">
              <w:rPr>
                <w:color w:val="000000" w:themeColor="text1"/>
              </w:rPr>
              <w:t xml:space="preserve"> в учреждении</w:t>
            </w:r>
            <w:r>
              <w:rPr>
                <w:color w:val="000000" w:themeColor="text1"/>
              </w:rPr>
              <w:t xml:space="preserve"> работы. Обязательность действий работодателя по увольнению работника в случае несогласия работника с </w:t>
            </w:r>
            <w:r>
              <w:rPr>
                <w:color w:val="000000" w:themeColor="text1"/>
              </w:rPr>
              <w:lastRenderedPageBreak/>
              <w:t>продолжением работы в новых условиях. Недопустимость сохранения прежних условий</w:t>
            </w:r>
            <w:r w:rsidR="002D38B0">
              <w:rPr>
                <w:color w:val="000000" w:themeColor="text1"/>
              </w:rPr>
              <w:t xml:space="preserve"> трудового договора</w:t>
            </w:r>
            <w:r>
              <w:rPr>
                <w:color w:val="000000" w:themeColor="text1"/>
              </w:rPr>
              <w:t>. Судебная практика.</w:t>
            </w:r>
          </w:p>
          <w:p w14:paraId="43D42FDC" w14:textId="5CBE7298" w:rsidR="00C42816" w:rsidRDefault="00C42816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Риски работодателя при изменении трудового договора.</w:t>
            </w:r>
            <w:r w:rsidR="00E541D3">
              <w:rPr>
                <w:color w:val="000000" w:themeColor="text1"/>
              </w:rPr>
              <w:t xml:space="preserve"> Подписание дополнительных соглашений «задним числом». </w:t>
            </w:r>
            <w:r w:rsidR="00E541D3">
              <w:rPr>
                <w:bCs/>
              </w:rPr>
              <w:t>Отказ работника от получения уведомления. Нужно ли выдавать работник</w:t>
            </w:r>
            <w:r w:rsidR="002D38B0">
              <w:rPr>
                <w:bCs/>
              </w:rPr>
              <w:t>у</w:t>
            </w:r>
            <w:r w:rsidR="00E541D3">
              <w:rPr>
                <w:bCs/>
              </w:rPr>
              <w:t xml:space="preserve"> уведомлени</w:t>
            </w:r>
            <w:r w:rsidR="002D38B0">
              <w:rPr>
                <w:bCs/>
              </w:rPr>
              <w:t>е</w:t>
            </w:r>
            <w:r w:rsidR="00E541D3">
              <w:rPr>
                <w:bCs/>
              </w:rPr>
              <w:t xml:space="preserve"> об увеличении окладной части в связи с индексацией заработной платы.</w:t>
            </w:r>
          </w:p>
          <w:p w14:paraId="149B66F8" w14:textId="0E8AEE8C" w:rsidR="00C42816" w:rsidRDefault="00C42816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трудового договора по соглашению сторон. Изложение условий трудового договора в новой редакции.</w:t>
            </w:r>
          </w:p>
          <w:p w14:paraId="125793A8" w14:textId="777FD2E7" w:rsidR="006A06C0" w:rsidRPr="00CF645B" w:rsidRDefault="002C0075" w:rsidP="002C007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F4E0C" w:rsidRPr="00CF645B" w14:paraId="12A8801C" w14:textId="77777777" w:rsidTr="00F84262">
        <w:tc>
          <w:tcPr>
            <w:tcW w:w="1504" w:type="dxa"/>
          </w:tcPr>
          <w:p w14:paraId="18F3D120" w14:textId="6B153A20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1:</w:t>
            </w:r>
            <w:r w:rsidR="006A06C0">
              <w:rPr>
                <w:b/>
                <w:color w:val="000000" w:themeColor="text1"/>
              </w:rPr>
              <w:t>50</w:t>
            </w:r>
            <w:r w:rsidRPr="00CF645B">
              <w:rPr>
                <w:b/>
                <w:color w:val="000000" w:themeColor="text1"/>
              </w:rPr>
              <w:t>-1</w:t>
            </w:r>
            <w:r w:rsidR="006A06C0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6A06C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CAA771D" w14:textId="16CF8C10" w:rsidR="00FF4E0C" w:rsidRPr="00CF645B" w:rsidRDefault="006A06C0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C0075" w:rsidRPr="00CF645B" w14:paraId="6DA01010" w14:textId="77777777" w:rsidTr="00F84262">
        <w:tc>
          <w:tcPr>
            <w:tcW w:w="1504" w:type="dxa"/>
          </w:tcPr>
          <w:p w14:paraId="65476D37" w14:textId="0F38A31E" w:rsidR="002C0075" w:rsidRPr="00CF645B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7D476B92" w14:textId="20AF8A01" w:rsidR="007C4479" w:rsidRPr="00F26D49" w:rsidRDefault="00F26D49" w:rsidP="00CD0C24">
            <w:pPr>
              <w:spacing w:before="60" w:line="216" w:lineRule="auto"/>
              <w:jc w:val="both"/>
              <w:rPr>
                <w:rFonts w:eastAsiaTheme="minorHAnsi"/>
                <w:b/>
                <w:bCs/>
                <w:iCs/>
                <w:color w:val="000000" w:themeColor="text1"/>
                <w:lang w:eastAsia="en-US"/>
              </w:rPr>
            </w:pPr>
            <w:r w:rsidRPr="00F26D49">
              <w:rPr>
                <w:rFonts w:eastAsiaTheme="minorHAnsi"/>
                <w:b/>
                <w:bCs/>
                <w:iCs/>
                <w:color w:val="000000" w:themeColor="text1"/>
                <w:lang w:eastAsia="en-US"/>
              </w:rPr>
              <w:t>Прекращение трудового договора</w:t>
            </w:r>
            <w:r w:rsidR="00E541D3">
              <w:rPr>
                <w:rFonts w:eastAsiaTheme="minorHAnsi"/>
                <w:b/>
                <w:bCs/>
                <w:iCs/>
                <w:color w:val="000000" w:themeColor="text1"/>
                <w:lang w:eastAsia="en-US"/>
              </w:rPr>
              <w:t xml:space="preserve"> (увольнение работника)</w:t>
            </w:r>
          </w:p>
          <w:p w14:paraId="42F4D47C" w14:textId="04262B4D" w:rsidR="00182D6B" w:rsidRDefault="00E541D3" w:rsidP="00CD0C2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Увольнение работник</w:t>
            </w:r>
            <w:r w:rsidR="00182D6B">
              <w:rPr>
                <w:color w:val="000000" w:themeColor="text1"/>
              </w:rPr>
              <w:t xml:space="preserve">а по наиболее часто встречающимся основаниям: </w:t>
            </w:r>
            <w:r w:rsidR="002D38B0">
              <w:rPr>
                <w:color w:val="000000" w:themeColor="text1"/>
              </w:rPr>
              <w:t xml:space="preserve">1) </w:t>
            </w:r>
            <w:r w:rsidR="00182D6B">
              <w:rPr>
                <w:color w:val="000000" w:themeColor="text1"/>
              </w:rPr>
              <w:t>по собственному желанию</w:t>
            </w:r>
            <w:r w:rsidR="002D38B0">
              <w:rPr>
                <w:color w:val="000000" w:themeColor="text1"/>
              </w:rPr>
              <w:t xml:space="preserve">; 2) </w:t>
            </w:r>
            <w:r w:rsidR="00182D6B">
              <w:rPr>
                <w:color w:val="000000" w:themeColor="text1"/>
              </w:rPr>
              <w:t>в связи с истечением срока трудового договора</w:t>
            </w:r>
            <w:r w:rsidR="002D38B0">
              <w:rPr>
                <w:color w:val="000000" w:themeColor="text1"/>
              </w:rPr>
              <w:t>; 3)</w:t>
            </w:r>
            <w:r w:rsidR="00182D6B">
              <w:rPr>
                <w:color w:val="000000" w:themeColor="text1"/>
              </w:rPr>
              <w:t xml:space="preserve"> сокращени</w:t>
            </w:r>
            <w:r w:rsidR="00190AAD">
              <w:rPr>
                <w:color w:val="000000" w:themeColor="text1"/>
              </w:rPr>
              <w:t>е</w:t>
            </w:r>
            <w:r w:rsidR="00182D6B">
              <w:rPr>
                <w:color w:val="000000" w:themeColor="text1"/>
              </w:rPr>
              <w:t xml:space="preserve"> численности или штата</w:t>
            </w:r>
            <w:r w:rsidR="002D38B0">
              <w:rPr>
                <w:color w:val="000000" w:themeColor="text1"/>
              </w:rPr>
              <w:t xml:space="preserve">; 4) </w:t>
            </w:r>
            <w:r w:rsidR="00182D6B">
              <w:rPr>
                <w:color w:val="000000" w:themeColor="text1"/>
              </w:rPr>
              <w:t>грубо</w:t>
            </w:r>
            <w:r w:rsidR="00190AAD">
              <w:rPr>
                <w:color w:val="000000" w:themeColor="text1"/>
              </w:rPr>
              <w:t>е</w:t>
            </w:r>
            <w:r w:rsidR="00182D6B">
              <w:rPr>
                <w:color w:val="000000" w:themeColor="text1"/>
              </w:rPr>
              <w:t xml:space="preserve"> нарушени</w:t>
            </w:r>
            <w:r w:rsidR="00190AAD">
              <w:rPr>
                <w:color w:val="000000" w:themeColor="text1"/>
              </w:rPr>
              <w:t>е</w:t>
            </w:r>
            <w:r w:rsidR="00182D6B">
              <w:rPr>
                <w:color w:val="000000" w:themeColor="text1"/>
              </w:rPr>
              <w:t xml:space="preserve"> работником трудовых обязанностей.</w:t>
            </w:r>
          </w:p>
          <w:p w14:paraId="35AC2F5F" w14:textId="065BCA6F" w:rsidR="00F26D49" w:rsidRDefault="0013627E" w:rsidP="00CD0C2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Увольнение по собственному желанию. </w:t>
            </w:r>
            <w:r w:rsidR="00E541D3" w:rsidRPr="00C376E1">
              <w:rPr>
                <w:color w:val="000000" w:themeColor="text1"/>
              </w:rPr>
              <w:t xml:space="preserve">Увольнение до истечения 14 дней со дня подачи заявления об увольнении. </w:t>
            </w:r>
            <w:r w:rsidR="002D38B0">
              <w:rPr>
                <w:color w:val="000000" w:themeColor="text1"/>
              </w:rPr>
              <w:t xml:space="preserve">Возможное сокращение срока предупреждения. </w:t>
            </w:r>
            <w:r>
              <w:rPr>
                <w:color w:val="000000" w:themeColor="text1"/>
              </w:rPr>
              <w:t>У</w:t>
            </w:r>
            <w:r w:rsidR="00E541D3" w:rsidRPr="00C376E1">
              <w:rPr>
                <w:color w:val="000000" w:themeColor="text1"/>
              </w:rPr>
              <w:t>вольнени</w:t>
            </w:r>
            <w:r>
              <w:rPr>
                <w:color w:val="000000" w:themeColor="text1"/>
              </w:rPr>
              <w:t>е</w:t>
            </w:r>
            <w:r w:rsidR="00E541D3" w:rsidRPr="00C376E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р</w:t>
            </w:r>
            <w:r w:rsidR="00E541D3" w:rsidRPr="00C376E1">
              <w:rPr>
                <w:color w:val="000000" w:themeColor="text1"/>
              </w:rPr>
              <w:t xml:space="preserve">аботника в период временной нетрудоспособности. Увольнение в выходной. Увольнение пенсионеров и увольнение </w:t>
            </w:r>
            <w:r w:rsidR="00E541D3">
              <w:rPr>
                <w:color w:val="000000" w:themeColor="text1"/>
              </w:rPr>
              <w:t xml:space="preserve">работника </w:t>
            </w:r>
            <w:r w:rsidR="00E541D3" w:rsidRPr="00C376E1">
              <w:rPr>
                <w:color w:val="000000" w:themeColor="text1"/>
              </w:rPr>
              <w:t xml:space="preserve">в связи с выходом </w:t>
            </w:r>
            <w:r>
              <w:rPr>
                <w:color w:val="000000" w:themeColor="text1"/>
              </w:rPr>
              <w:t xml:space="preserve">впервые </w:t>
            </w:r>
            <w:r w:rsidR="00E541D3" w:rsidRPr="00C376E1">
              <w:rPr>
                <w:color w:val="000000" w:themeColor="text1"/>
              </w:rPr>
              <w:t>на пенсию. Оригинал собственноручно подписанного заявления. Вопрос о направлении заявления и других документов по электронной почте.</w:t>
            </w:r>
            <w:r>
              <w:rPr>
                <w:color w:val="000000" w:themeColor="text1"/>
              </w:rPr>
              <w:t xml:space="preserve"> Написание заявления под давлением работодателя.</w:t>
            </w:r>
            <w:r w:rsidR="00E541D3" w:rsidRPr="00C376E1">
              <w:rPr>
                <w:color w:val="000000" w:themeColor="text1"/>
              </w:rPr>
              <w:t xml:space="preserve"> </w:t>
            </w:r>
            <w:r w:rsidR="00E541D3">
              <w:rPr>
                <w:color w:val="000000" w:themeColor="text1"/>
              </w:rPr>
              <w:t>Отзыв заявления об увольнении</w:t>
            </w:r>
            <w:r>
              <w:rPr>
                <w:color w:val="000000" w:themeColor="text1"/>
              </w:rPr>
              <w:t xml:space="preserve"> в период срока предупреждения</w:t>
            </w:r>
            <w:r w:rsidR="00E541D3">
              <w:rPr>
                <w:color w:val="000000" w:themeColor="text1"/>
              </w:rPr>
              <w:t xml:space="preserve">. </w:t>
            </w:r>
            <w:r w:rsidR="00E541D3" w:rsidRPr="00C376E1">
              <w:rPr>
                <w:color w:val="000000" w:themeColor="text1"/>
              </w:rPr>
              <w:t>Выдача документов при увольнени</w:t>
            </w:r>
            <w:r w:rsidR="00E541D3">
              <w:rPr>
                <w:color w:val="000000" w:themeColor="text1"/>
              </w:rPr>
              <w:t>и</w:t>
            </w:r>
            <w:r>
              <w:rPr>
                <w:color w:val="000000" w:themeColor="text1"/>
              </w:rPr>
              <w:t>.</w:t>
            </w:r>
            <w:r w:rsidR="002D38B0">
              <w:rPr>
                <w:color w:val="000000" w:themeColor="text1"/>
              </w:rPr>
              <w:t xml:space="preserve"> Отпуск с последующим увольнением.</w:t>
            </w:r>
          </w:p>
          <w:p w14:paraId="541A35DD" w14:textId="5C6549BC" w:rsidR="0013627E" w:rsidRDefault="0013627E" w:rsidP="00CD0C2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rFonts w:eastAsiaTheme="minorHAnsi"/>
                <w:iCs/>
                <w:color w:val="000000" w:themeColor="text1"/>
                <w:lang w:eastAsia="en-US"/>
              </w:rPr>
              <w:t xml:space="preserve">Увольнение в </w:t>
            </w:r>
            <w:r>
              <w:rPr>
                <w:color w:val="000000" w:themeColor="text1"/>
              </w:rPr>
              <w:t>связи с истечением срока трудового договора. Нарушение работодателем 3-дневного срока предупреждения. Заключение нового трудового договора при расторжении предыдущего ТД (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«стыковка» ТД). Возможные последствия прекращения ТД, если основания для заключения срочного ТД отсутствовали.</w:t>
            </w:r>
          </w:p>
          <w:p w14:paraId="4E5D7B70" w14:textId="7610D9C2" w:rsidR="00190AAD" w:rsidRDefault="0013627E" w:rsidP="00CD0C24">
            <w:pPr>
              <w:spacing w:before="60" w:line="216" w:lineRule="auto"/>
              <w:jc w:val="both"/>
            </w:pPr>
            <w:r>
              <w:rPr>
                <w:rFonts w:eastAsiaTheme="minorHAnsi"/>
                <w:iCs/>
                <w:color w:val="000000" w:themeColor="text1"/>
                <w:lang w:eastAsia="en-US"/>
              </w:rPr>
              <w:t xml:space="preserve">Увольнение </w:t>
            </w:r>
            <w:r w:rsidR="00190AAD">
              <w:rPr>
                <w:rFonts w:eastAsiaTheme="minorHAnsi"/>
                <w:iCs/>
                <w:color w:val="000000" w:themeColor="text1"/>
                <w:lang w:eastAsia="en-US"/>
              </w:rPr>
              <w:t xml:space="preserve">в случае </w:t>
            </w:r>
            <w:r w:rsidR="00190AAD">
              <w:rPr>
                <w:color w:val="000000" w:themeColor="text1"/>
              </w:rPr>
              <w:t xml:space="preserve">сокращения численности или штата. </w:t>
            </w:r>
            <w:r w:rsidR="002D38B0">
              <w:rPr>
                <w:color w:val="000000" w:themeColor="text1"/>
              </w:rPr>
              <w:t>Порядок действий и с</w:t>
            </w:r>
            <w:r w:rsidR="00190AAD">
              <w:rPr>
                <w:color w:val="000000" w:themeColor="text1"/>
              </w:rPr>
              <w:t xml:space="preserve">роки при сокращении. </w:t>
            </w:r>
            <w:r w:rsidR="0073030C">
              <w:rPr>
                <w:color w:val="000000" w:themeColor="text1"/>
              </w:rPr>
              <w:t xml:space="preserve">Расчет дня недели, в который будет уволен работник. </w:t>
            </w:r>
            <w:r w:rsidR="00190AAD">
              <w:rPr>
                <w:color w:val="000000" w:themeColor="text1"/>
              </w:rPr>
              <w:t>Анализ преимущественного права на оставление на работе при сокращении численности. Информирование</w:t>
            </w:r>
            <w:r w:rsidR="00190AAD" w:rsidRPr="0035487D">
              <w:t xml:space="preserve"> государственн</w:t>
            </w:r>
            <w:r w:rsidR="00190AAD">
              <w:t>ой</w:t>
            </w:r>
            <w:r w:rsidR="00190AAD" w:rsidRPr="0035487D">
              <w:t xml:space="preserve"> служб</w:t>
            </w:r>
            <w:r w:rsidR="00190AAD">
              <w:t>ы</w:t>
            </w:r>
            <w:r w:rsidR="00190AAD" w:rsidRPr="0035487D">
              <w:t xml:space="preserve"> занятости</w:t>
            </w:r>
            <w:r w:rsidR="00190AAD">
              <w:t>. Предложение другой работы. Причины, которые могут послужить основанием для восстановления на работе. Рекомендации по минимизации случаев увольнения по сокращению численности или штата.</w:t>
            </w:r>
          </w:p>
          <w:p w14:paraId="6F98FF29" w14:textId="4FEC125E" w:rsidR="00190AAD" w:rsidRPr="00C8282D" w:rsidRDefault="0073030C" w:rsidP="00CD0C24">
            <w:pPr>
              <w:spacing w:before="60" w:line="216" w:lineRule="auto"/>
              <w:jc w:val="both"/>
              <w:rPr>
                <w:rFonts w:eastAsiaTheme="minorHAnsi"/>
                <w:iCs/>
                <w:color w:val="000000" w:themeColor="text1"/>
                <w:lang w:eastAsia="en-US"/>
              </w:rPr>
            </w:pPr>
            <w:r>
              <w:rPr>
                <w:rFonts w:eastAsiaTheme="minorHAnsi"/>
                <w:iCs/>
                <w:color w:val="000000" w:themeColor="text1"/>
                <w:lang w:eastAsia="en-US"/>
              </w:rPr>
              <w:t>Увольнение в случае</w:t>
            </w:r>
            <w:r>
              <w:rPr>
                <w:color w:val="000000" w:themeColor="text1"/>
              </w:rPr>
              <w:t xml:space="preserve"> </w:t>
            </w:r>
            <w:r w:rsidR="00190AAD">
              <w:rPr>
                <w:color w:val="000000" w:themeColor="text1"/>
              </w:rPr>
              <w:t>грубо</w:t>
            </w:r>
            <w:r>
              <w:rPr>
                <w:color w:val="000000" w:themeColor="text1"/>
              </w:rPr>
              <w:t>го</w:t>
            </w:r>
            <w:r w:rsidR="00190AAD">
              <w:rPr>
                <w:color w:val="000000" w:themeColor="text1"/>
              </w:rPr>
              <w:t xml:space="preserve"> нарушени</w:t>
            </w:r>
            <w:r>
              <w:rPr>
                <w:color w:val="000000" w:themeColor="text1"/>
              </w:rPr>
              <w:t>я</w:t>
            </w:r>
            <w:r w:rsidR="00190AAD">
              <w:rPr>
                <w:color w:val="000000" w:themeColor="text1"/>
              </w:rPr>
              <w:t xml:space="preserve"> работником трудовых обязанностей</w:t>
            </w:r>
            <w:r>
              <w:rPr>
                <w:color w:val="000000" w:themeColor="text1"/>
              </w:rPr>
              <w:t xml:space="preserve">. Увольнение как мера дисциплинарного взыскания. Порядок применения дисциплинарного взыскания. Доказательства совершения работником дисциплинарного проступка. Точное соблюдение всех сроков: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«срока давности», срока предоставления письменного уведомления, применения дисциплинарного взыскания, ознакомления работника с приказом об увольнении.</w:t>
            </w:r>
            <w:r w:rsidR="002D38B0">
              <w:rPr>
                <w:color w:val="000000" w:themeColor="text1"/>
              </w:rPr>
              <w:t xml:space="preserve"> Учет предыдущего отношения работника к труду.</w:t>
            </w:r>
            <w:r>
              <w:rPr>
                <w:color w:val="000000" w:themeColor="text1"/>
              </w:rPr>
              <w:t xml:space="preserve"> Судебная практика по вопросу установления даты обнаружения проступка.</w:t>
            </w:r>
          </w:p>
          <w:p w14:paraId="5E6F4467" w14:textId="20CA2C7F" w:rsidR="002C0075" w:rsidRPr="009B238C" w:rsidRDefault="00F26D49" w:rsidP="00CD0C24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2C0075" w:rsidRPr="00CF645B" w14:paraId="096440A8" w14:textId="77777777" w:rsidTr="00F84262">
        <w:tc>
          <w:tcPr>
            <w:tcW w:w="1504" w:type="dxa"/>
          </w:tcPr>
          <w:p w14:paraId="30951E30" w14:textId="1E7ABE7A" w:rsidR="002C0075" w:rsidRPr="00C6697A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3B3F253" w14:textId="03AA1C27" w:rsidR="002C0075" w:rsidRPr="00CF645B" w:rsidRDefault="002C0075" w:rsidP="002C0075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2C0075" w:rsidRPr="00CF645B" w14:paraId="164CA6EA" w14:textId="77777777" w:rsidTr="00F84262">
        <w:tc>
          <w:tcPr>
            <w:tcW w:w="1504" w:type="dxa"/>
          </w:tcPr>
          <w:p w14:paraId="4EF592F6" w14:textId="5E95B4FF" w:rsidR="002C0075" w:rsidRPr="00C6697A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3:35-14:50</w:t>
            </w:r>
          </w:p>
        </w:tc>
        <w:tc>
          <w:tcPr>
            <w:tcW w:w="8646" w:type="dxa"/>
            <w:gridSpan w:val="2"/>
          </w:tcPr>
          <w:p w14:paraId="6969168F" w14:textId="7DC201CB" w:rsidR="00CD0C24" w:rsidRPr="00F26D49" w:rsidRDefault="00F26D49" w:rsidP="00CD0C24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F26D49">
              <w:rPr>
                <w:b/>
                <w:bCs/>
                <w:iCs/>
                <w:color w:val="000000" w:themeColor="text1"/>
              </w:rPr>
              <w:t>Присвоение разрядов рабочим</w:t>
            </w:r>
          </w:p>
          <w:p w14:paraId="4D19335E" w14:textId="7426E214" w:rsidR="00F26D49" w:rsidRDefault="0073030C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О письме Минкультуры России по унификации наименований должностей и профессий в государственных и муниципальных учреждениях культуры.</w:t>
            </w:r>
          </w:p>
          <w:p w14:paraId="52B73E88" w14:textId="7BF09492" w:rsidR="0073030C" w:rsidRDefault="0073030C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Общероссийский классификатор занятий</w:t>
            </w:r>
            <w:r w:rsidR="00502AF5">
              <w:rPr>
                <w:iCs/>
                <w:color w:val="000000" w:themeColor="text1"/>
              </w:rPr>
              <w:t>.</w:t>
            </w:r>
            <w:r>
              <w:rPr>
                <w:iCs/>
                <w:color w:val="000000" w:themeColor="text1"/>
              </w:rPr>
              <w:t xml:space="preserve"> Сведения для ведения индивидуального (персонифицированного) учета ЕФС-1.</w:t>
            </w:r>
            <w:r w:rsidR="00502AF5">
              <w:rPr>
                <w:iCs/>
                <w:color w:val="000000" w:themeColor="text1"/>
              </w:rPr>
              <w:t xml:space="preserve"> Перечень профессий рабочих.</w:t>
            </w:r>
          </w:p>
          <w:p w14:paraId="364F0988" w14:textId="19BFA0B5" w:rsidR="0073030C" w:rsidRDefault="0073030C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Присвоение разрядов рабочим. Компетенция учреждения в присвоении разрядов рабочим. </w:t>
            </w:r>
            <w:r w:rsidR="00502AF5">
              <w:rPr>
                <w:iCs/>
                <w:color w:val="000000" w:themeColor="text1"/>
              </w:rPr>
              <w:t xml:space="preserve">Наличие у работника документов, подтверждающих обучение (в рамках профессионального обучения, начального профессионального образования, </w:t>
            </w:r>
            <w:r w:rsidR="00502AF5">
              <w:rPr>
                <w:iCs/>
                <w:color w:val="000000" w:themeColor="text1"/>
              </w:rPr>
              <w:lastRenderedPageBreak/>
              <w:t>среднего профессионального образования) и присвоение разряда. Действия работодателя при отсутствии документов у работника.</w:t>
            </w:r>
          </w:p>
          <w:p w14:paraId="6E2D4D25" w14:textId="1EE04FC1" w:rsidR="002D38B0" w:rsidRPr="002D38B0" w:rsidRDefault="002D38B0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Обзор нормативных правовых актов (включая документы Союза ССР)</w:t>
            </w:r>
            <w:r w:rsidRPr="002D38B0">
              <w:rPr>
                <w:iCs/>
                <w:color w:val="000000" w:themeColor="text1"/>
              </w:rPr>
              <w:t xml:space="preserve">, </w:t>
            </w:r>
            <w:r>
              <w:rPr>
                <w:iCs/>
                <w:color w:val="000000" w:themeColor="text1"/>
              </w:rPr>
              <w:t>регламентирующих работу тарификационной комиссии.</w:t>
            </w:r>
          </w:p>
          <w:p w14:paraId="75622E59" w14:textId="2F5C353D" w:rsidR="00502AF5" w:rsidRDefault="00502AF5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Создание работодателем квалификационной комиссии. Характеристики работ для присвоения разрядов.</w:t>
            </w:r>
          </w:p>
          <w:p w14:paraId="011FAD61" w14:textId="55D45A65" w:rsidR="00502AF5" w:rsidRPr="00477445" w:rsidRDefault="00502AF5" w:rsidP="00CD0C2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Ситуация, в которой ранее установленный работнику разряд оказался более высоким.</w:t>
            </w:r>
          </w:p>
          <w:p w14:paraId="3E13BD29" w14:textId="0299FD35" w:rsidR="002C0075" w:rsidRPr="00CF645B" w:rsidRDefault="00F26D49" w:rsidP="00CD0C24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2C0075" w:rsidRPr="00CF645B" w14:paraId="0B4911CC" w14:textId="77777777" w:rsidTr="00C51AD4">
        <w:tc>
          <w:tcPr>
            <w:tcW w:w="1504" w:type="dxa"/>
          </w:tcPr>
          <w:p w14:paraId="0C6B2CB3" w14:textId="127230AD" w:rsidR="002C0075" w:rsidRPr="00CF645B" w:rsidRDefault="002C0075" w:rsidP="002C007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069E8B0C" w14:textId="5561D56E" w:rsidR="002C0075" w:rsidRPr="00C51AD4" w:rsidRDefault="002C0075" w:rsidP="002C0075">
            <w:pPr>
              <w:spacing w:before="60" w:line="216" w:lineRule="auto"/>
              <w:jc w:val="both"/>
              <w:rPr>
                <w:b/>
                <w:bCs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361F1171" w14:textId="77777777" w:rsidR="00336740" w:rsidRPr="00336740" w:rsidRDefault="00336740" w:rsidP="00FF706D">
      <w:pPr>
        <w:outlineLvl w:val="0"/>
        <w:rPr>
          <w:rFonts w:eastAsia="Times New Roman"/>
        </w:rPr>
      </w:pPr>
    </w:p>
    <w:sectPr w:rsidR="00336740" w:rsidRPr="00336740" w:rsidSect="00FF706D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2C29" w14:textId="77777777" w:rsidR="00BE4BDC" w:rsidRDefault="00BE4BDC" w:rsidP="003D6267">
      <w:r>
        <w:separator/>
      </w:r>
    </w:p>
  </w:endnote>
  <w:endnote w:type="continuationSeparator" w:id="0">
    <w:p w14:paraId="623A090A" w14:textId="77777777" w:rsidR="00BE4BDC" w:rsidRDefault="00BE4BD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EEB7" w14:textId="77777777" w:rsidR="00BE4BDC" w:rsidRDefault="00BE4BDC" w:rsidP="003D6267">
      <w:r>
        <w:separator/>
      </w:r>
    </w:p>
  </w:footnote>
  <w:footnote w:type="continuationSeparator" w:id="0">
    <w:p w14:paraId="37FA901D" w14:textId="77777777" w:rsidR="00BE4BDC" w:rsidRDefault="00BE4BD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7C4479" w:rsidRPr="007C4479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000A99"/>
    <w:multiLevelType w:val="hybridMultilevel"/>
    <w:tmpl w:val="6A70A17E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50800"/>
    <w:multiLevelType w:val="hybridMultilevel"/>
    <w:tmpl w:val="43207E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50AEE"/>
    <w:multiLevelType w:val="hybridMultilevel"/>
    <w:tmpl w:val="4B36D0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492503">
    <w:abstractNumId w:val="44"/>
  </w:num>
  <w:num w:numId="2" w16cid:durableId="154497048">
    <w:abstractNumId w:val="7"/>
  </w:num>
  <w:num w:numId="3" w16cid:durableId="853418434">
    <w:abstractNumId w:val="35"/>
  </w:num>
  <w:num w:numId="4" w16cid:durableId="1940290820">
    <w:abstractNumId w:val="28"/>
  </w:num>
  <w:num w:numId="5" w16cid:durableId="2083136521">
    <w:abstractNumId w:val="29"/>
  </w:num>
  <w:num w:numId="6" w16cid:durableId="897940883">
    <w:abstractNumId w:val="27"/>
  </w:num>
  <w:num w:numId="7" w16cid:durableId="1922179754">
    <w:abstractNumId w:val="42"/>
  </w:num>
  <w:num w:numId="8" w16cid:durableId="1193298209">
    <w:abstractNumId w:val="41"/>
  </w:num>
  <w:num w:numId="9" w16cid:durableId="1205600285">
    <w:abstractNumId w:val="20"/>
  </w:num>
  <w:num w:numId="10" w16cid:durableId="726685664">
    <w:abstractNumId w:val="1"/>
  </w:num>
  <w:num w:numId="11" w16cid:durableId="788864392">
    <w:abstractNumId w:val="9"/>
  </w:num>
  <w:num w:numId="12" w16cid:durableId="1116218169">
    <w:abstractNumId w:val="11"/>
  </w:num>
  <w:num w:numId="13" w16cid:durableId="1917130521">
    <w:abstractNumId w:val="36"/>
  </w:num>
  <w:num w:numId="14" w16cid:durableId="732584977">
    <w:abstractNumId w:val="19"/>
  </w:num>
  <w:num w:numId="15" w16cid:durableId="1643004904">
    <w:abstractNumId w:val="25"/>
  </w:num>
  <w:num w:numId="16" w16cid:durableId="548495748">
    <w:abstractNumId w:val="43"/>
  </w:num>
  <w:num w:numId="17" w16cid:durableId="637690236">
    <w:abstractNumId w:val="15"/>
  </w:num>
  <w:num w:numId="18" w16cid:durableId="818109607">
    <w:abstractNumId w:val="13"/>
  </w:num>
  <w:num w:numId="19" w16cid:durableId="458033821">
    <w:abstractNumId w:val="2"/>
  </w:num>
  <w:num w:numId="20" w16cid:durableId="1272205293">
    <w:abstractNumId w:val="39"/>
  </w:num>
  <w:num w:numId="21" w16cid:durableId="631906499">
    <w:abstractNumId w:val="31"/>
  </w:num>
  <w:num w:numId="22" w16cid:durableId="2134404146">
    <w:abstractNumId w:val="16"/>
  </w:num>
  <w:num w:numId="23" w16cid:durableId="622881102">
    <w:abstractNumId w:val="3"/>
  </w:num>
  <w:num w:numId="24" w16cid:durableId="1813211650">
    <w:abstractNumId w:val="10"/>
  </w:num>
  <w:num w:numId="25" w16cid:durableId="1335037370">
    <w:abstractNumId w:val="38"/>
  </w:num>
  <w:num w:numId="26" w16cid:durableId="1512791836">
    <w:abstractNumId w:val="6"/>
  </w:num>
  <w:num w:numId="27" w16cid:durableId="1173564286">
    <w:abstractNumId w:val="12"/>
  </w:num>
  <w:num w:numId="28" w16cid:durableId="490296486">
    <w:abstractNumId w:val="14"/>
  </w:num>
  <w:num w:numId="29" w16cid:durableId="1425414133">
    <w:abstractNumId w:val="34"/>
  </w:num>
  <w:num w:numId="30" w16cid:durableId="553009608">
    <w:abstractNumId w:val="30"/>
  </w:num>
  <w:num w:numId="31" w16cid:durableId="939601498">
    <w:abstractNumId w:val="0"/>
  </w:num>
  <w:num w:numId="32" w16cid:durableId="2129347710">
    <w:abstractNumId w:val="5"/>
  </w:num>
  <w:num w:numId="33" w16cid:durableId="1503276820">
    <w:abstractNumId w:val="37"/>
  </w:num>
  <w:num w:numId="34" w16cid:durableId="1374381030">
    <w:abstractNumId w:val="8"/>
  </w:num>
  <w:num w:numId="35" w16cid:durableId="782111385">
    <w:abstractNumId w:val="45"/>
  </w:num>
  <w:num w:numId="36" w16cid:durableId="987899904">
    <w:abstractNumId w:val="40"/>
  </w:num>
  <w:num w:numId="37" w16cid:durableId="1056781347">
    <w:abstractNumId w:val="17"/>
  </w:num>
  <w:num w:numId="38" w16cid:durableId="1146362003">
    <w:abstractNumId w:val="33"/>
  </w:num>
  <w:num w:numId="39" w16cid:durableId="772436166">
    <w:abstractNumId w:val="23"/>
  </w:num>
  <w:num w:numId="40" w16cid:durableId="1770197842">
    <w:abstractNumId w:val="21"/>
  </w:num>
  <w:num w:numId="41" w16cid:durableId="566460081">
    <w:abstractNumId w:val="24"/>
  </w:num>
  <w:num w:numId="42" w16cid:durableId="1968926599">
    <w:abstractNumId w:val="32"/>
  </w:num>
  <w:num w:numId="43" w16cid:durableId="1302998394">
    <w:abstractNumId w:val="22"/>
  </w:num>
  <w:num w:numId="44" w16cid:durableId="1436637323">
    <w:abstractNumId w:val="4"/>
  </w:num>
  <w:num w:numId="45" w16cid:durableId="2062093493">
    <w:abstractNumId w:val="26"/>
  </w:num>
  <w:num w:numId="46" w16cid:durableId="1503205064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5B44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97231"/>
    <w:rsid w:val="000A2348"/>
    <w:rsid w:val="000A6E07"/>
    <w:rsid w:val="000B39DC"/>
    <w:rsid w:val="000B4625"/>
    <w:rsid w:val="000B6EDE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27E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2D6B"/>
    <w:rsid w:val="00184B15"/>
    <w:rsid w:val="00185854"/>
    <w:rsid w:val="00186746"/>
    <w:rsid w:val="001879D6"/>
    <w:rsid w:val="00190983"/>
    <w:rsid w:val="00190AAD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2652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25A5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075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8B0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07C19"/>
    <w:rsid w:val="00311E5A"/>
    <w:rsid w:val="00314667"/>
    <w:rsid w:val="003153B8"/>
    <w:rsid w:val="00321060"/>
    <w:rsid w:val="00322E39"/>
    <w:rsid w:val="00322EA5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915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2AF5"/>
    <w:rsid w:val="005030FB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10D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49E0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70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1555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0AF9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030C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1E"/>
    <w:rsid w:val="007473B0"/>
    <w:rsid w:val="00750306"/>
    <w:rsid w:val="0075033E"/>
    <w:rsid w:val="00750B89"/>
    <w:rsid w:val="00752137"/>
    <w:rsid w:val="0075225D"/>
    <w:rsid w:val="0075398E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479"/>
    <w:rsid w:val="007C4A60"/>
    <w:rsid w:val="007C4BCF"/>
    <w:rsid w:val="007C5509"/>
    <w:rsid w:val="007C60ED"/>
    <w:rsid w:val="007C7794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17A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01BE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053"/>
    <w:rsid w:val="00950ECE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31A0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303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641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55E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0DE1"/>
    <w:rsid w:val="00BA1F15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2F1C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4BDC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31C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2816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82D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0C24"/>
    <w:rsid w:val="00CD135D"/>
    <w:rsid w:val="00CD1A42"/>
    <w:rsid w:val="00CD1B5E"/>
    <w:rsid w:val="00CD3113"/>
    <w:rsid w:val="00CD44A3"/>
    <w:rsid w:val="00CD47AC"/>
    <w:rsid w:val="00CD729D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F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33D2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41D3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65211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A7C9F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4E12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2C46"/>
    <w:rsid w:val="00ED4D0F"/>
    <w:rsid w:val="00ED5A9B"/>
    <w:rsid w:val="00ED5D5F"/>
    <w:rsid w:val="00ED6308"/>
    <w:rsid w:val="00ED6579"/>
    <w:rsid w:val="00ED7F38"/>
    <w:rsid w:val="00EE06E8"/>
    <w:rsid w:val="00EE176D"/>
    <w:rsid w:val="00EE1E81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26D49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2C03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5F2AC-4ED8-4A5C-BE72-C332C3F8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9544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2026-07-27T10:28:00Z</dcterms:created>
  <dcterms:modified xsi:type="dcterms:W3CDTF">2026-07-27T10:33:00Z</dcterms:modified>
</cp:coreProperties>
</file>