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A778" w14:textId="471A3EB4" w:rsidR="00B1424C" w:rsidRPr="00194DB6" w:rsidRDefault="00C423DA" w:rsidP="00463A20">
      <w:pPr>
        <w:spacing w:line="228" w:lineRule="auto"/>
        <w:jc w:val="right"/>
        <w:rPr>
          <w:color w:val="000000" w:themeColor="text1"/>
        </w:rPr>
      </w:pPr>
      <w:r w:rsidRPr="00194DB6">
        <w:rPr>
          <w:color w:val="000000" w:themeColor="text1"/>
        </w:rPr>
        <w:t>Приложение № 1</w:t>
      </w:r>
    </w:p>
    <w:p w14:paraId="59CC80BF" w14:textId="77777777" w:rsidR="00C423DA" w:rsidRPr="00194DB6" w:rsidRDefault="00C423DA" w:rsidP="00463A20">
      <w:pPr>
        <w:spacing w:line="228" w:lineRule="auto"/>
        <w:jc w:val="both"/>
        <w:rPr>
          <w:color w:val="000000" w:themeColor="text1"/>
        </w:rPr>
      </w:pPr>
    </w:p>
    <w:p w14:paraId="05573266" w14:textId="6FA91EB2" w:rsidR="00C423DA" w:rsidRPr="00194DB6" w:rsidRDefault="00C423DA" w:rsidP="00463A20">
      <w:pPr>
        <w:spacing w:line="228" w:lineRule="auto"/>
        <w:ind w:left="1701" w:right="1700"/>
        <w:jc w:val="center"/>
        <w:rPr>
          <w:color w:val="000000" w:themeColor="text1"/>
        </w:rPr>
      </w:pPr>
      <w:r w:rsidRPr="00194DB6">
        <w:rPr>
          <w:b/>
          <w:color w:val="000000" w:themeColor="text1"/>
        </w:rPr>
        <w:t>КРАТКОЕ СОДЕРЖАНИЕ</w:t>
      </w:r>
      <w:r w:rsidRPr="00194DB6">
        <w:rPr>
          <w:b/>
          <w:color w:val="000000" w:themeColor="text1"/>
        </w:rPr>
        <w:br/>
        <w:t>модулей программы повышения квалификации «</w:t>
      </w:r>
      <w:r w:rsidR="00B53267" w:rsidRPr="00194DB6">
        <w:rPr>
          <w:b/>
          <w:color w:val="000000" w:themeColor="text1"/>
        </w:rPr>
        <w:t xml:space="preserve">Заместитель директора </w:t>
      </w:r>
      <w:r w:rsidR="00463A20">
        <w:rPr>
          <w:b/>
          <w:color w:val="000000" w:themeColor="text1"/>
        </w:rPr>
        <w:t>спортивной школы</w:t>
      </w:r>
      <w:r w:rsidRPr="00194DB6">
        <w:rPr>
          <w:b/>
          <w:bCs/>
          <w:color w:val="000000" w:themeColor="text1"/>
        </w:rPr>
        <w:t>: современные требования</w:t>
      </w:r>
      <w:r w:rsidR="00463A20">
        <w:rPr>
          <w:b/>
          <w:bCs/>
          <w:color w:val="000000" w:themeColor="text1"/>
        </w:rPr>
        <w:t xml:space="preserve"> </w:t>
      </w:r>
      <w:r w:rsidRPr="00194DB6">
        <w:rPr>
          <w:b/>
          <w:bCs/>
          <w:color w:val="000000" w:themeColor="text1"/>
        </w:rPr>
        <w:t>к работе»</w:t>
      </w:r>
    </w:p>
    <w:p w14:paraId="76CADB04" w14:textId="77777777" w:rsidR="00C423DA" w:rsidRPr="00194DB6" w:rsidRDefault="00C423DA" w:rsidP="00463A20">
      <w:pPr>
        <w:spacing w:line="228" w:lineRule="auto"/>
        <w:jc w:val="both"/>
        <w:rPr>
          <w:color w:val="000000" w:themeColor="text1"/>
        </w:rPr>
      </w:pPr>
    </w:p>
    <w:p w14:paraId="4E757D74" w14:textId="74E8F0C6" w:rsidR="003A4D85" w:rsidRPr="00194DB6" w:rsidRDefault="003A4D85" w:rsidP="00463A20">
      <w:pPr>
        <w:spacing w:line="228" w:lineRule="auto"/>
        <w:ind w:firstLine="709"/>
        <w:jc w:val="both"/>
        <w:rPr>
          <w:color w:val="000000" w:themeColor="text1"/>
          <w:u w:val="dotted"/>
        </w:rPr>
      </w:pPr>
      <w:r w:rsidRPr="00194DB6">
        <w:rPr>
          <w:color w:val="000000" w:themeColor="text1"/>
          <w:u w:val="dotted"/>
        </w:rPr>
        <w:t xml:space="preserve">Модуль 1. </w:t>
      </w:r>
      <w:r w:rsidR="00FC432B" w:rsidRPr="0050357A">
        <w:rPr>
          <w:u w:val="dotted"/>
        </w:rPr>
        <w:t xml:space="preserve">Нормативные правовые акты, регламентирующие деятельность </w:t>
      </w:r>
      <w:r w:rsidR="00885BDB">
        <w:rPr>
          <w:u w:val="dotted"/>
        </w:rPr>
        <w:t>СШ</w:t>
      </w:r>
    </w:p>
    <w:p w14:paraId="652224D0" w14:textId="77777777" w:rsidR="00583549" w:rsidRDefault="00583549" w:rsidP="00463A20">
      <w:pPr>
        <w:spacing w:line="228" w:lineRule="auto"/>
        <w:jc w:val="both"/>
        <w:rPr>
          <w:color w:val="000000" w:themeColor="text1"/>
        </w:rPr>
      </w:pPr>
    </w:p>
    <w:p w14:paraId="0E4CE7E0" w14:textId="0D483D66" w:rsidR="00FC432B" w:rsidRPr="00042038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ФЗ «Об образовании в Российской Федерации». </w:t>
      </w:r>
      <w:r w:rsidR="00EC2BE1">
        <w:rPr>
          <w:color w:val="000000" w:themeColor="text1"/>
        </w:rPr>
        <w:t xml:space="preserve">ФЗ «О физической культуре и спорте в Российской Федерации». </w:t>
      </w:r>
      <w:r w:rsidRPr="00E33EF8">
        <w:rPr>
          <w:color w:val="000000" w:themeColor="text1"/>
        </w:rPr>
        <w:t xml:space="preserve">Приказы </w:t>
      </w:r>
      <w:r w:rsidR="00E33EF8" w:rsidRPr="00E33EF8">
        <w:rPr>
          <w:color w:val="000000" w:themeColor="text1"/>
        </w:rPr>
        <w:t>Минспорта</w:t>
      </w:r>
      <w:r w:rsidR="009004DA" w:rsidRPr="00E33EF8">
        <w:rPr>
          <w:color w:val="000000" w:themeColor="text1"/>
        </w:rPr>
        <w:t xml:space="preserve"> России</w:t>
      </w:r>
      <w:r w:rsidRPr="00E33EF8">
        <w:rPr>
          <w:color w:val="000000" w:themeColor="text1"/>
        </w:rPr>
        <w:t xml:space="preserve"> №</w:t>
      </w:r>
      <w:r w:rsidR="00EC2BE1">
        <w:rPr>
          <w:color w:val="000000" w:themeColor="text1"/>
        </w:rPr>
        <w:t>№</w:t>
      </w:r>
      <w:r w:rsidRPr="00E33EF8">
        <w:rPr>
          <w:color w:val="000000" w:themeColor="text1"/>
        </w:rPr>
        <w:t xml:space="preserve"> </w:t>
      </w:r>
      <w:r w:rsidR="00E33EF8">
        <w:rPr>
          <w:color w:val="000000" w:themeColor="text1"/>
        </w:rPr>
        <w:t xml:space="preserve">2, 54, </w:t>
      </w:r>
      <w:r w:rsidR="00E33EF8" w:rsidRPr="00E33EF8">
        <w:rPr>
          <w:color w:val="000000" w:themeColor="text1"/>
        </w:rPr>
        <w:t xml:space="preserve">57, </w:t>
      </w:r>
      <w:r w:rsidR="00E33EF8">
        <w:rPr>
          <w:color w:val="000000" w:themeColor="text1"/>
        </w:rPr>
        <w:t xml:space="preserve">173, </w:t>
      </w:r>
      <w:r w:rsidR="00E33EF8" w:rsidRPr="00E33EF8">
        <w:rPr>
          <w:color w:val="000000" w:themeColor="text1"/>
        </w:rPr>
        <w:t>634, 999 и др</w:t>
      </w:r>
      <w:r w:rsidRPr="00E33EF8">
        <w:rPr>
          <w:color w:val="000000" w:themeColor="text1"/>
        </w:rPr>
        <w:t xml:space="preserve">. Приказ Минпросвещения России № 629. </w:t>
      </w:r>
      <w:r w:rsidRPr="00042038">
        <w:rPr>
          <w:color w:val="000000" w:themeColor="text1"/>
        </w:rPr>
        <w:t xml:space="preserve">Федеральные </w:t>
      </w:r>
      <w:r w:rsidR="00885BDB">
        <w:rPr>
          <w:color w:val="000000" w:themeColor="text1"/>
        </w:rPr>
        <w:t xml:space="preserve">стандарты спортивной подготовки и примерные </w:t>
      </w:r>
      <w:r w:rsidR="00E33EF8">
        <w:rPr>
          <w:color w:val="000000" w:themeColor="text1"/>
        </w:rPr>
        <w:t xml:space="preserve">доп. обр. </w:t>
      </w:r>
      <w:r w:rsidR="00885BDB">
        <w:rPr>
          <w:color w:val="000000" w:themeColor="text1"/>
        </w:rPr>
        <w:t>программы</w:t>
      </w:r>
      <w:r w:rsidR="00E33EF8">
        <w:rPr>
          <w:color w:val="000000" w:themeColor="text1"/>
        </w:rPr>
        <w:t xml:space="preserve"> спортивной подготовки</w:t>
      </w:r>
      <w:r w:rsidRPr="00042038">
        <w:rPr>
          <w:color w:val="000000" w:themeColor="text1"/>
        </w:rPr>
        <w:t xml:space="preserve">. Санитарные правила и нормативы. Учет </w:t>
      </w:r>
      <w:r w:rsidR="00E33EF8">
        <w:rPr>
          <w:color w:val="000000" w:themeColor="text1"/>
        </w:rPr>
        <w:t xml:space="preserve">отдельных </w:t>
      </w:r>
      <w:r w:rsidRPr="00042038">
        <w:rPr>
          <w:color w:val="000000" w:themeColor="text1"/>
        </w:rPr>
        <w:t xml:space="preserve">требований </w:t>
      </w:r>
      <w:r w:rsidR="005263ED" w:rsidRPr="00042038">
        <w:rPr>
          <w:color w:val="000000" w:themeColor="text1"/>
        </w:rPr>
        <w:t xml:space="preserve">к </w:t>
      </w:r>
      <w:r w:rsidRPr="00042038">
        <w:rPr>
          <w:color w:val="000000" w:themeColor="text1"/>
        </w:rPr>
        <w:t>устав</w:t>
      </w:r>
      <w:r w:rsidR="005263ED" w:rsidRPr="00042038">
        <w:rPr>
          <w:color w:val="000000" w:themeColor="text1"/>
        </w:rPr>
        <w:t>у</w:t>
      </w:r>
      <w:r w:rsidRPr="00042038">
        <w:rPr>
          <w:color w:val="000000" w:themeColor="text1"/>
        </w:rPr>
        <w:t xml:space="preserve"> </w:t>
      </w:r>
      <w:r w:rsidR="00885BDB">
        <w:rPr>
          <w:color w:val="000000" w:themeColor="text1"/>
        </w:rPr>
        <w:t>СШ</w:t>
      </w:r>
      <w:r w:rsidRPr="00042038">
        <w:rPr>
          <w:color w:val="000000" w:themeColor="text1"/>
        </w:rPr>
        <w:t>.</w:t>
      </w:r>
      <w:r w:rsidR="006C29A9" w:rsidRPr="00042038">
        <w:rPr>
          <w:color w:val="000000" w:themeColor="text1"/>
        </w:rPr>
        <w:t xml:space="preserve"> </w:t>
      </w:r>
      <w:r w:rsidR="009004DA" w:rsidRPr="00042038">
        <w:rPr>
          <w:iCs/>
          <w:color w:val="000000" w:themeColor="text1"/>
        </w:rPr>
        <w:t>Инструктивно-методические письма Мин</w:t>
      </w:r>
      <w:r w:rsidR="00885BDB">
        <w:rPr>
          <w:iCs/>
          <w:color w:val="000000" w:themeColor="text1"/>
        </w:rPr>
        <w:t>спорта</w:t>
      </w:r>
      <w:r w:rsidR="009004DA" w:rsidRPr="00042038">
        <w:rPr>
          <w:i/>
          <w:iCs/>
          <w:color w:val="000000" w:themeColor="text1"/>
        </w:rPr>
        <w:t xml:space="preserve"> </w:t>
      </w:r>
      <w:r w:rsidR="009004DA" w:rsidRPr="00042038">
        <w:rPr>
          <w:iCs/>
          <w:color w:val="000000" w:themeColor="text1"/>
        </w:rPr>
        <w:t xml:space="preserve">России по организации </w:t>
      </w:r>
      <w:r w:rsidR="00885BDB">
        <w:rPr>
          <w:iCs/>
          <w:color w:val="000000" w:themeColor="text1"/>
        </w:rPr>
        <w:t>учебно-тренировочного процесса</w:t>
      </w:r>
      <w:r w:rsidR="009004DA" w:rsidRPr="00042038">
        <w:rPr>
          <w:iCs/>
          <w:color w:val="000000" w:themeColor="text1"/>
        </w:rPr>
        <w:t>.</w:t>
      </w:r>
    </w:p>
    <w:p w14:paraId="37682DC1" w14:textId="50327070" w:rsidR="00FC432B" w:rsidRPr="00042038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042038">
        <w:rPr>
          <w:color w:val="000000" w:themeColor="text1"/>
        </w:rPr>
        <w:t xml:space="preserve">Управленческие действия заместителя директора, вытекающие из содержания нормативных правовых актов. Права </w:t>
      </w:r>
      <w:r w:rsidR="005263ED" w:rsidRPr="00042038">
        <w:rPr>
          <w:color w:val="000000" w:themeColor="text1"/>
        </w:rPr>
        <w:t xml:space="preserve">и обязанности </w:t>
      </w:r>
      <w:r w:rsidRPr="00042038">
        <w:rPr>
          <w:color w:val="000000" w:themeColor="text1"/>
        </w:rPr>
        <w:t>участников образовательных отношений,</w:t>
      </w:r>
      <w:r w:rsidR="009004DA" w:rsidRPr="00042038">
        <w:rPr>
          <w:color w:val="000000" w:themeColor="text1"/>
        </w:rPr>
        <w:t xml:space="preserve"> установленные</w:t>
      </w:r>
      <w:r w:rsidRPr="00042038">
        <w:rPr>
          <w:color w:val="000000" w:themeColor="text1"/>
        </w:rPr>
        <w:t xml:space="preserve"> данными документами.</w:t>
      </w:r>
    </w:p>
    <w:p w14:paraId="29934266" w14:textId="77777777" w:rsidR="00FC432B" w:rsidRDefault="00FC432B" w:rsidP="00463A20">
      <w:pPr>
        <w:spacing w:line="228" w:lineRule="auto"/>
        <w:jc w:val="both"/>
        <w:rPr>
          <w:color w:val="000000" w:themeColor="text1"/>
        </w:rPr>
      </w:pPr>
    </w:p>
    <w:p w14:paraId="6F4696DA" w14:textId="6097EBD2" w:rsidR="00FC432B" w:rsidRPr="00C423DA" w:rsidRDefault="00FC432B" w:rsidP="00463A20">
      <w:pPr>
        <w:spacing w:line="228" w:lineRule="auto"/>
        <w:ind w:firstLine="709"/>
        <w:jc w:val="both"/>
        <w:rPr>
          <w:u w:val="dotted"/>
        </w:rPr>
      </w:pPr>
      <w:r w:rsidRPr="00C423DA">
        <w:rPr>
          <w:u w:val="dotted"/>
        </w:rPr>
        <w:t xml:space="preserve">Модуль 2. </w:t>
      </w:r>
      <w:r w:rsidRPr="0050357A">
        <w:rPr>
          <w:u w:val="dotted"/>
        </w:rPr>
        <w:t xml:space="preserve">Внутренняя документация </w:t>
      </w:r>
      <w:r w:rsidR="00885BDB">
        <w:rPr>
          <w:u w:val="dotted"/>
        </w:rPr>
        <w:t>СШ</w:t>
      </w:r>
      <w:r>
        <w:rPr>
          <w:u w:val="dotted"/>
        </w:rPr>
        <w:t xml:space="preserve"> (2 лекции)</w:t>
      </w:r>
    </w:p>
    <w:p w14:paraId="0216219C" w14:textId="77777777" w:rsidR="00FC432B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</w:p>
    <w:p w14:paraId="4FFCF9FD" w14:textId="77777777" w:rsidR="00EC2BE1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>Принципы и подходы в структурировании школьной документации. Упорядочивание документации в бумажном и электронном виде в кабинете заместителя директора и на персональном компьютере. Документы, относящиеся к приказам по основной деятельности и по учебной части. Основы номенклатуры дел.</w:t>
      </w:r>
    </w:p>
    <w:p w14:paraId="30660F58" w14:textId="77777777" w:rsidR="00EC2BE1" w:rsidRDefault="00EC2BE1" w:rsidP="00463A20">
      <w:pPr>
        <w:spacing w:line="228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Локальные нормативные акты. Готовые ЛНА как наиболее продуктивное решение в работе.</w:t>
      </w:r>
    </w:p>
    <w:p w14:paraId="1BFD3E3F" w14:textId="73888DD4" w:rsidR="00EC2BE1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Составление внутренних документов:</w:t>
      </w:r>
      <w:r w:rsidRPr="00EF7B9E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DF6379">
        <w:rPr>
          <w:color w:val="000000" w:themeColor="text1"/>
        </w:rPr>
        <w:t xml:space="preserve">бщие требования к созданию документов. </w:t>
      </w:r>
      <w:r w:rsidRPr="00DF6379">
        <w:t>Приказы учреждения. Правила составления приказов.</w:t>
      </w:r>
      <w:r>
        <w:t xml:space="preserve"> Преамбула и распорядительная часть приказа.</w:t>
      </w:r>
      <w:r w:rsidRPr="00DF6379">
        <w:t xml:space="preserve"> </w:t>
      </w:r>
      <w:r>
        <w:t>Указание в приказах исполнителей и сроков исполнения.</w:t>
      </w:r>
    </w:p>
    <w:p w14:paraId="2F4BA666" w14:textId="77777777" w:rsidR="00FC432B" w:rsidRPr="00C423DA" w:rsidRDefault="00FC432B" w:rsidP="00463A20">
      <w:pPr>
        <w:spacing w:line="228" w:lineRule="auto"/>
        <w:ind w:firstLine="709"/>
        <w:jc w:val="both"/>
      </w:pPr>
      <w:r w:rsidRPr="00DF6379">
        <w:t>Служебные письма. Объем и стиль письма, абзацное деление.</w:t>
      </w:r>
      <w:r>
        <w:t xml:space="preserve"> </w:t>
      </w:r>
      <w:r w:rsidRPr="00DF6379">
        <w:t xml:space="preserve">С чего начинать текст служебного письма. Что должно быть в основной части. Чем заканчивать служебное письмо. Ошибки и неточности при составлении служебных писем. </w:t>
      </w:r>
      <w:r w:rsidRPr="00DF6379">
        <w:rPr>
          <w:color w:val="000000"/>
        </w:rPr>
        <w:t>Образцы писем.</w:t>
      </w:r>
      <w:r w:rsidRPr="00C423DA">
        <w:rPr>
          <w:color w:val="000000"/>
        </w:rPr>
        <w:t xml:space="preserve"> </w:t>
      </w:r>
      <w:r w:rsidRPr="00DF6379">
        <w:t>Этапы составления и редактирования служебного письма. Способы и приемы проверки орфографии и пунктуации</w:t>
      </w:r>
      <w:r w:rsidRPr="00C423DA">
        <w:t>.</w:t>
      </w:r>
    </w:p>
    <w:p w14:paraId="043B6F19" w14:textId="77777777" w:rsidR="00FC432B" w:rsidRPr="00C423DA" w:rsidRDefault="00FC432B" w:rsidP="00463A20">
      <w:pPr>
        <w:spacing w:line="228" w:lineRule="auto"/>
        <w:ind w:firstLine="709"/>
        <w:jc w:val="both"/>
      </w:pPr>
      <w:r w:rsidRPr="00DF6379">
        <w:t>Информационно-справочные документы</w:t>
      </w:r>
      <w:r>
        <w:t>:</w:t>
      </w:r>
      <w:r w:rsidRPr="00DF6379">
        <w:t xml:space="preserve"> служебные письма, акты, справки, сводки, докладные записки, служебные записки и др.</w:t>
      </w:r>
      <w:r>
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</w:t>
      </w:r>
      <w:r w:rsidRPr="00C423DA">
        <w:t>.</w:t>
      </w:r>
    </w:p>
    <w:p w14:paraId="7721D5F7" w14:textId="77777777" w:rsidR="00FC432B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Разработка форм внутренних документов для работников: заявлений, планов, отчетов, журналов и др.</w:t>
      </w:r>
    </w:p>
    <w:p w14:paraId="75729E08" w14:textId="7336DDD6" w:rsidR="00583549" w:rsidRPr="00194DB6" w:rsidRDefault="00583549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 xml:space="preserve">Виды отчетности: статистическая, аналитическая. Составные части любого отчета. Установленные нормативные требования к структуре отчета. Как быстро составить отчет на основе имеющейся информации. </w:t>
      </w:r>
      <w:r w:rsidR="009C7278" w:rsidRPr="00194DB6">
        <w:rPr>
          <w:color w:val="000000" w:themeColor="text1"/>
        </w:rPr>
        <w:t xml:space="preserve">Структурирование представленной информации. </w:t>
      </w:r>
      <w:r w:rsidRPr="00194DB6">
        <w:rPr>
          <w:color w:val="000000" w:themeColor="text1"/>
        </w:rPr>
        <w:t>Выводы отчета. Примеры отчетов.</w:t>
      </w:r>
    </w:p>
    <w:p w14:paraId="78213887" w14:textId="77777777" w:rsidR="009C7278" w:rsidRPr="00194DB6" w:rsidRDefault="009C7278" w:rsidP="00463A20">
      <w:pPr>
        <w:spacing w:line="228" w:lineRule="auto"/>
        <w:jc w:val="both"/>
        <w:rPr>
          <w:color w:val="000000" w:themeColor="text1"/>
        </w:rPr>
      </w:pPr>
    </w:p>
    <w:p w14:paraId="075DEF3D" w14:textId="3F697FF9" w:rsidR="003A4D85" w:rsidRPr="00194DB6" w:rsidRDefault="003A4D85" w:rsidP="00463A20">
      <w:pPr>
        <w:spacing w:line="228" w:lineRule="auto"/>
        <w:ind w:firstLine="709"/>
        <w:jc w:val="both"/>
        <w:rPr>
          <w:color w:val="000000" w:themeColor="text1"/>
          <w:u w:val="dotted"/>
        </w:rPr>
      </w:pPr>
      <w:r w:rsidRPr="00194DB6">
        <w:rPr>
          <w:color w:val="000000" w:themeColor="text1"/>
          <w:u w:val="dotted"/>
        </w:rPr>
        <w:t xml:space="preserve">Модуль 3. Образовательные отношения в </w:t>
      </w:r>
      <w:r w:rsidR="00885BDB">
        <w:rPr>
          <w:color w:val="000000" w:themeColor="text1"/>
          <w:u w:val="dotted"/>
        </w:rPr>
        <w:t>СШ</w:t>
      </w:r>
    </w:p>
    <w:p w14:paraId="4DC9FDF4" w14:textId="77777777" w:rsidR="00583549" w:rsidRPr="00194DB6" w:rsidRDefault="00583549" w:rsidP="00463A20">
      <w:pPr>
        <w:spacing w:line="228" w:lineRule="auto"/>
        <w:jc w:val="both"/>
        <w:rPr>
          <w:color w:val="000000" w:themeColor="text1"/>
        </w:rPr>
      </w:pPr>
    </w:p>
    <w:p w14:paraId="02BC42B6" w14:textId="77777777" w:rsidR="00FC432B" w:rsidRDefault="00FC432B" w:rsidP="00463A20">
      <w:pPr>
        <w:spacing w:line="228" w:lineRule="auto"/>
        <w:ind w:firstLine="709"/>
        <w:jc w:val="both"/>
      </w:pPr>
      <w:r>
        <w:t>Прием и отчисление обучающихся. Основания и порядок проведения каждой процедуры.</w:t>
      </w:r>
    </w:p>
    <w:p w14:paraId="04350938" w14:textId="3B34E220" w:rsidR="00583549" w:rsidRDefault="00B53267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 xml:space="preserve">Переводы обучающихся внутри </w:t>
      </w:r>
      <w:r w:rsidR="00885BDB">
        <w:rPr>
          <w:color w:val="000000" w:themeColor="text1"/>
        </w:rPr>
        <w:t>СШ</w:t>
      </w:r>
      <w:r w:rsidRPr="00194DB6">
        <w:rPr>
          <w:color w:val="000000" w:themeColor="text1"/>
        </w:rPr>
        <w:t xml:space="preserve">. Переводы по инициативе </w:t>
      </w:r>
      <w:r w:rsidR="00E33EF8">
        <w:rPr>
          <w:color w:val="000000" w:themeColor="text1"/>
        </w:rPr>
        <w:t>тренеров-</w:t>
      </w:r>
      <w:r w:rsidRPr="00194DB6">
        <w:rPr>
          <w:color w:val="000000" w:themeColor="text1"/>
        </w:rPr>
        <w:t xml:space="preserve">преподавателей и родителей. Желание родителей обучения </w:t>
      </w:r>
      <w:r w:rsidR="00885BDB">
        <w:rPr>
          <w:color w:val="000000" w:themeColor="text1"/>
        </w:rPr>
        <w:t>по д</w:t>
      </w:r>
      <w:r w:rsidRPr="00194DB6">
        <w:rPr>
          <w:color w:val="000000" w:themeColor="text1"/>
        </w:rPr>
        <w:t>ву</w:t>
      </w:r>
      <w:r w:rsidR="00885BDB">
        <w:rPr>
          <w:color w:val="000000" w:themeColor="text1"/>
        </w:rPr>
        <w:t>м видам спорта</w:t>
      </w:r>
      <w:r w:rsidRPr="00194DB6">
        <w:rPr>
          <w:color w:val="000000" w:themeColor="text1"/>
        </w:rPr>
        <w:t xml:space="preserve"> в одной </w:t>
      </w:r>
      <w:r w:rsidR="00885BDB">
        <w:rPr>
          <w:color w:val="000000" w:themeColor="text1"/>
        </w:rPr>
        <w:t>СШ</w:t>
      </w:r>
      <w:r w:rsidRPr="00194DB6">
        <w:rPr>
          <w:color w:val="000000" w:themeColor="text1"/>
        </w:rPr>
        <w:t xml:space="preserve">; на двух программах в двух разных </w:t>
      </w:r>
      <w:r w:rsidR="00885BDB">
        <w:rPr>
          <w:color w:val="000000" w:themeColor="text1"/>
        </w:rPr>
        <w:t>СШ</w:t>
      </w:r>
      <w:r w:rsidRPr="00194DB6">
        <w:rPr>
          <w:color w:val="000000" w:themeColor="text1"/>
        </w:rPr>
        <w:t>. Обучение по индивидуальному учебному плану.</w:t>
      </w:r>
    </w:p>
    <w:p w14:paraId="6B843B37" w14:textId="77777777" w:rsidR="00FC432B" w:rsidRDefault="00FC432B" w:rsidP="00463A20">
      <w:pPr>
        <w:spacing w:line="228" w:lineRule="auto"/>
        <w:ind w:firstLine="709"/>
        <w:jc w:val="both"/>
      </w:pPr>
      <w:r>
        <w:t>Взаимодействие с родителями (законными представителями).</w:t>
      </w:r>
    </w:p>
    <w:p w14:paraId="76607324" w14:textId="70428970" w:rsidR="00FC432B" w:rsidRPr="00CC7FE1" w:rsidRDefault="00FC432B" w:rsidP="00463A20">
      <w:pPr>
        <w:spacing w:line="228" w:lineRule="auto"/>
        <w:ind w:firstLine="709"/>
        <w:jc w:val="both"/>
      </w:pPr>
      <w:r w:rsidRPr="00CC7FE1">
        <w:t xml:space="preserve">Повышение вовлеченности родителей в процесс </w:t>
      </w:r>
      <w:r w:rsidR="00CC7FE1" w:rsidRPr="00CC7FE1">
        <w:t>физического воспитания и развития</w:t>
      </w:r>
      <w:r w:rsidRPr="00CC7FE1">
        <w:t xml:space="preserve"> детей. Соблюдение родителями рекомендаций </w:t>
      </w:r>
      <w:r w:rsidR="00CC7FE1">
        <w:t>тренера-</w:t>
      </w:r>
      <w:r w:rsidRPr="00CC7FE1">
        <w:t>преподав</w:t>
      </w:r>
      <w:r w:rsidR="00CC7FE1">
        <w:t>ателя</w:t>
      </w:r>
      <w:r w:rsidRPr="00CC7FE1">
        <w:t xml:space="preserve"> по созданию в семье условий для </w:t>
      </w:r>
      <w:r w:rsidR="00CC7FE1">
        <w:t>спортивного совершенствования</w:t>
      </w:r>
      <w:r w:rsidRPr="00CC7FE1">
        <w:t xml:space="preserve"> детей.</w:t>
      </w:r>
    </w:p>
    <w:p w14:paraId="749AA3A1" w14:textId="50EA2289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>Основные правила общения с родителями. Правила телефонного общения. Правила электронной переписки. Правила общения при посещени</w:t>
      </w:r>
      <w:r w:rsidR="00885BDB">
        <w:rPr>
          <w:color w:val="000000" w:themeColor="text1"/>
        </w:rPr>
        <w:t>и</w:t>
      </w:r>
      <w:r w:rsidRPr="00194DB6">
        <w:rPr>
          <w:color w:val="000000" w:themeColor="text1"/>
        </w:rPr>
        <w:t xml:space="preserve"> родителями образовательного учреждения. Что могут и что не могут требовать родители от </w:t>
      </w:r>
      <w:r w:rsidR="00885BDB">
        <w:rPr>
          <w:color w:val="000000" w:themeColor="text1"/>
        </w:rPr>
        <w:t>СШ</w:t>
      </w:r>
      <w:r w:rsidRPr="00194DB6">
        <w:rPr>
          <w:color w:val="000000" w:themeColor="text1"/>
        </w:rPr>
        <w:t xml:space="preserve">. Какие требования может предъявлять </w:t>
      </w:r>
      <w:r w:rsidR="00885BDB">
        <w:rPr>
          <w:color w:val="000000" w:themeColor="text1"/>
        </w:rPr>
        <w:t>СШ</w:t>
      </w:r>
      <w:r w:rsidRPr="00194DB6">
        <w:rPr>
          <w:color w:val="000000" w:themeColor="text1"/>
        </w:rPr>
        <w:t xml:space="preserve"> к родителям. </w:t>
      </w:r>
    </w:p>
    <w:p w14:paraId="65574404" w14:textId="77777777" w:rsidR="00B53267" w:rsidRPr="00194DB6" w:rsidRDefault="00B53267" w:rsidP="00463A20">
      <w:pPr>
        <w:spacing w:line="228" w:lineRule="auto"/>
        <w:jc w:val="both"/>
        <w:rPr>
          <w:color w:val="000000" w:themeColor="text1"/>
        </w:rPr>
      </w:pPr>
    </w:p>
    <w:p w14:paraId="39AFA624" w14:textId="00B5D618" w:rsidR="003A4D85" w:rsidRPr="00194DB6" w:rsidRDefault="003A4D85" w:rsidP="00463A20">
      <w:pPr>
        <w:spacing w:line="228" w:lineRule="auto"/>
        <w:ind w:firstLine="709"/>
        <w:jc w:val="both"/>
        <w:rPr>
          <w:color w:val="000000" w:themeColor="text1"/>
          <w:u w:val="dotted"/>
        </w:rPr>
      </w:pPr>
      <w:r w:rsidRPr="00194DB6">
        <w:rPr>
          <w:color w:val="000000" w:themeColor="text1"/>
          <w:u w:val="dotted"/>
        </w:rPr>
        <w:t xml:space="preserve">Модуль 4. </w:t>
      </w:r>
      <w:r w:rsidR="001E5CE4">
        <w:rPr>
          <w:color w:val="000000" w:themeColor="text1"/>
          <w:u w:val="dotted"/>
        </w:rPr>
        <w:t>Планирование и организация учебно-тренировочного процесса</w:t>
      </w:r>
    </w:p>
    <w:p w14:paraId="735772D1" w14:textId="77777777" w:rsidR="00583549" w:rsidRDefault="00583549" w:rsidP="00463A20">
      <w:pPr>
        <w:spacing w:line="228" w:lineRule="auto"/>
        <w:jc w:val="both"/>
        <w:rPr>
          <w:color w:val="000000" w:themeColor="text1"/>
        </w:rPr>
      </w:pPr>
    </w:p>
    <w:p w14:paraId="2135611F" w14:textId="17DB9E22" w:rsidR="00666157" w:rsidRPr="00DF4476" w:rsidRDefault="00666157" w:rsidP="00463A20">
      <w:pPr>
        <w:spacing w:line="228" w:lineRule="auto"/>
        <w:ind w:firstLine="709"/>
        <w:jc w:val="both"/>
      </w:pPr>
      <w:r w:rsidRPr="00DF4476">
        <w:t>План-конспект учебно-тренировочного занятия.</w:t>
      </w:r>
    </w:p>
    <w:p w14:paraId="3D094C9C" w14:textId="2856D254" w:rsidR="00C27B8A" w:rsidRPr="00DF4476" w:rsidRDefault="00583549" w:rsidP="00463A20">
      <w:pPr>
        <w:spacing w:line="228" w:lineRule="auto"/>
        <w:ind w:firstLine="709"/>
        <w:jc w:val="both"/>
      </w:pPr>
      <w:r w:rsidRPr="00DF4476">
        <w:t xml:space="preserve">Проверка </w:t>
      </w:r>
      <w:r w:rsidR="00666157" w:rsidRPr="00DF4476">
        <w:t xml:space="preserve">заместителем директора </w:t>
      </w:r>
      <w:r w:rsidRPr="00DF4476">
        <w:t xml:space="preserve">качества проводимых </w:t>
      </w:r>
      <w:r w:rsidR="000A1AE4" w:rsidRPr="00DF4476">
        <w:t>занятий</w:t>
      </w:r>
      <w:r w:rsidRPr="00DF4476">
        <w:t>. Права и обязанности проверяемого и проверяющего. Документация (аналитические справки) по итогам контроля.</w:t>
      </w:r>
      <w:r w:rsidR="00807B87" w:rsidRPr="00DF4476">
        <w:t xml:space="preserve"> </w:t>
      </w:r>
      <w:r w:rsidR="00C27B8A" w:rsidRPr="00DF4476">
        <w:t xml:space="preserve">Применение результатов контроля для повышения результативности </w:t>
      </w:r>
      <w:r w:rsidR="00666157" w:rsidRPr="00DF4476">
        <w:t>спортивной подготовки</w:t>
      </w:r>
      <w:r w:rsidR="00C27B8A" w:rsidRPr="00DF4476">
        <w:t xml:space="preserve">. </w:t>
      </w:r>
    </w:p>
    <w:p w14:paraId="30A919A0" w14:textId="3C218465" w:rsidR="00C27B8A" w:rsidRPr="00DF4476" w:rsidRDefault="00C27B8A" w:rsidP="00463A20">
      <w:pPr>
        <w:spacing w:line="228" w:lineRule="auto"/>
        <w:ind w:firstLine="709"/>
        <w:jc w:val="both"/>
      </w:pPr>
      <w:r w:rsidRPr="00DF4476">
        <w:t xml:space="preserve">Меры воздействия на работников, допускающих низкое качество </w:t>
      </w:r>
      <w:r w:rsidR="00DF4476" w:rsidRPr="00DF4476">
        <w:t>учебно-тренировочных</w:t>
      </w:r>
      <w:r w:rsidRPr="00DF4476">
        <w:t xml:space="preserve"> занятий</w:t>
      </w:r>
      <w:r w:rsidR="00EC2BE1">
        <w:t xml:space="preserve"> и учебно-тренировочных мероприятий</w:t>
      </w:r>
      <w:r w:rsidRPr="00DF4476">
        <w:t>.</w:t>
      </w:r>
    </w:p>
    <w:p w14:paraId="566830D6" w14:textId="5B21E9AD" w:rsidR="004D5DCF" w:rsidRPr="00DF4476" w:rsidRDefault="004D5DCF" w:rsidP="00463A20">
      <w:pPr>
        <w:spacing w:line="228" w:lineRule="auto"/>
        <w:ind w:firstLine="709"/>
        <w:jc w:val="both"/>
      </w:pPr>
      <w:r w:rsidRPr="00DF4476">
        <w:t xml:space="preserve">Планирование и организация методической деятельности в </w:t>
      </w:r>
      <w:r w:rsidR="00DF4476" w:rsidRPr="00DF4476">
        <w:t>СШ</w:t>
      </w:r>
      <w:r w:rsidRPr="00DF4476">
        <w:t>.</w:t>
      </w:r>
    </w:p>
    <w:p w14:paraId="3DC4135B" w14:textId="09D07D9B" w:rsidR="00807B87" w:rsidRPr="00DF4476" w:rsidRDefault="00807B87" w:rsidP="00463A20">
      <w:pPr>
        <w:spacing w:line="228" w:lineRule="auto"/>
        <w:ind w:firstLine="709"/>
        <w:jc w:val="both"/>
      </w:pPr>
      <w:r w:rsidRPr="00DF4476">
        <w:t xml:space="preserve">Наставничество. </w:t>
      </w:r>
      <w:r w:rsidR="004A555E" w:rsidRPr="00DF4476">
        <w:t>Содержание, сроки и формы наставничества.</w:t>
      </w:r>
      <w:r w:rsidR="003E6C7B" w:rsidRPr="00DF4476">
        <w:t xml:space="preserve"> Оформление наставничества. Размеры и условия осуществления выплат за наставничество.</w:t>
      </w:r>
    </w:p>
    <w:p w14:paraId="7384B328" w14:textId="3368CC08" w:rsidR="004D5DCF" w:rsidRPr="00DF4476" w:rsidRDefault="004D5DCF" w:rsidP="00463A20">
      <w:pPr>
        <w:spacing w:line="228" w:lineRule="auto"/>
        <w:ind w:firstLine="709"/>
        <w:jc w:val="both"/>
      </w:pPr>
      <w:r w:rsidRPr="00DF4476">
        <w:t>Методика организации и проведения открытых занятий.</w:t>
      </w:r>
    </w:p>
    <w:p w14:paraId="0E298C0B" w14:textId="77777777" w:rsidR="00583549" w:rsidRPr="00194DB6" w:rsidRDefault="00583549" w:rsidP="00463A20">
      <w:pPr>
        <w:spacing w:line="228" w:lineRule="auto"/>
        <w:jc w:val="both"/>
        <w:rPr>
          <w:color w:val="000000" w:themeColor="text1"/>
        </w:rPr>
      </w:pPr>
    </w:p>
    <w:p w14:paraId="228588A6" w14:textId="2AB13595" w:rsidR="003A4D85" w:rsidRPr="00194DB6" w:rsidRDefault="003A4D85" w:rsidP="00463A20">
      <w:pPr>
        <w:spacing w:line="228" w:lineRule="auto"/>
        <w:ind w:firstLine="709"/>
        <w:jc w:val="both"/>
        <w:rPr>
          <w:color w:val="000000" w:themeColor="text1"/>
          <w:u w:val="dotted"/>
        </w:rPr>
      </w:pPr>
      <w:r w:rsidRPr="00194DB6">
        <w:rPr>
          <w:color w:val="000000" w:themeColor="text1"/>
          <w:u w:val="dotted"/>
        </w:rPr>
        <w:t xml:space="preserve">Модуль 5. </w:t>
      </w:r>
      <w:r w:rsidR="000A1AE4" w:rsidRPr="00194DB6">
        <w:rPr>
          <w:color w:val="000000" w:themeColor="text1"/>
          <w:u w:val="dotted"/>
        </w:rPr>
        <w:t xml:space="preserve">Цифровые технологии и искусственный интеллект в управлении </w:t>
      </w:r>
      <w:r w:rsidR="00CF06ED">
        <w:rPr>
          <w:color w:val="000000" w:themeColor="text1"/>
          <w:u w:val="dotted"/>
        </w:rPr>
        <w:t>СШ</w:t>
      </w:r>
    </w:p>
    <w:p w14:paraId="4BA16F18" w14:textId="77777777" w:rsidR="00583549" w:rsidRPr="00194DB6" w:rsidRDefault="00583549" w:rsidP="00463A20">
      <w:pPr>
        <w:spacing w:line="228" w:lineRule="auto"/>
        <w:jc w:val="both"/>
        <w:rPr>
          <w:color w:val="000000" w:themeColor="text1"/>
        </w:rPr>
      </w:pPr>
    </w:p>
    <w:p w14:paraId="23BBEBC2" w14:textId="77777777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>Использование планировщиков, электронных таблиц и т.н. искусственного интеллекта в работе заместителя директора.</w:t>
      </w:r>
    </w:p>
    <w:p w14:paraId="625441D4" w14:textId="77777777" w:rsidR="00FC432B" w:rsidRPr="00E060EF" w:rsidRDefault="00FC432B" w:rsidP="00463A20">
      <w:pPr>
        <w:spacing w:line="228" w:lineRule="auto"/>
        <w:ind w:firstLine="709"/>
        <w:jc w:val="both"/>
      </w:pPr>
      <w:r>
        <w:t xml:space="preserve">Возможность автоматической подготовки однотипных документов с помощью </w:t>
      </w:r>
      <w:r>
        <w:rPr>
          <w:lang w:val="en-US"/>
        </w:rPr>
        <w:t>Excel</w:t>
      </w:r>
      <w:r w:rsidRPr="00E060EF">
        <w:t xml:space="preserve"> </w:t>
      </w:r>
      <w:r>
        <w:t xml:space="preserve">и </w:t>
      </w:r>
      <w:r>
        <w:rPr>
          <w:lang w:val="en-US"/>
        </w:rPr>
        <w:t>Word</w:t>
      </w:r>
      <w:r w:rsidRPr="0003604D">
        <w:t>.</w:t>
      </w:r>
    </w:p>
    <w:p w14:paraId="556E4FA2" w14:textId="77777777" w:rsidR="00FC432B" w:rsidRDefault="00FC432B" w:rsidP="00463A20">
      <w:pPr>
        <w:spacing w:line="228" w:lineRule="auto"/>
        <w:ind w:firstLine="709"/>
        <w:jc w:val="both"/>
      </w:pPr>
      <w:r>
        <w:t>Некоторые приемы работы с электронной почтой. Правила обработки электронных писем. Метки. Распределение почты по папкам. Исключение пропуска получаемых сообщений.</w:t>
      </w:r>
    </w:p>
    <w:p w14:paraId="03F1F018" w14:textId="77777777" w:rsidR="00FC432B" w:rsidRDefault="00FC432B" w:rsidP="00463A20">
      <w:pPr>
        <w:spacing w:line="228" w:lineRule="auto"/>
        <w:ind w:firstLine="709"/>
        <w:jc w:val="both"/>
      </w:pPr>
      <w:r>
        <w:t>Наличие общего электронного календаря, файлообменника, единой базы контактов и др.</w:t>
      </w:r>
    </w:p>
    <w:p w14:paraId="73946DF5" w14:textId="77777777" w:rsidR="00FC432B" w:rsidRPr="0022689D" w:rsidRDefault="00FC432B" w:rsidP="00463A20">
      <w:pPr>
        <w:spacing w:line="228" w:lineRule="auto"/>
        <w:ind w:firstLine="709"/>
        <w:jc w:val="both"/>
      </w:pPr>
      <w:r>
        <w:t>Систематизированное хранение данных прошлых лет.</w:t>
      </w:r>
    </w:p>
    <w:p w14:paraId="204B3469" w14:textId="77777777" w:rsidR="00FC432B" w:rsidRDefault="00FC432B" w:rsidP="00463A20">
      <w:pPr>
        <w:spacing w:line="228" w:lineRule="auto"/>
        <w:ind w:firstLine="709"/>
        <w:jc w:val="both"/>
      </w:pPr>
      <w:r>
        <w:t xml:space="preserve">Быстрый набор текста. </w:t>
      </w:r>
      <w:r w:rsidRPr="00E34E47">
        <w:t>Быстрая организация мероприятия или совещания</w:t>
      </w:r>
      <w:r>
        <w:t>.</w:t>
      </w:r>
    </w:p>
    <w:p w14:paraId="002662E9" w14:textId="77777777" w:rsidR="00FC432B" w:rsidRDefault="00FC432B" w:rsidP="00463A20">
      <w:pPr>
        <w:spacing w:line="228" w:lineRule="auto"/>
        <w:ind w:firstLine="709"/>
        <w:jc w:val="both"/>
      </w:pPr>
      <w:r>
        <w:t>Ведение отдельных документов (например, карты ЛНА, годовых планов работы и т.п.) с помощью электронных таблиц.</w:t>
      </w:r>
    </w:p>
    <w:p w14:paraId="7665A396" w14:textId="6F42778E" w:rsidR="002F1C36" w:rsidRPr="00194DB6" w:rsidRDefault="002F1C36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>Информационные ресурсы для самообразования по различным вопросам.</w:t>
      </w:r>
    </w:p>
    <w:p w14:paraId="7CEF77F1" w14:textId="77777777" w:rsidR="00583549" w:rsidRPr="00194DB6" w:rsidRDefault="00583549" w:rsidP="00463A20">
      <w:pPr>
        <w:spacing w:line="228" w:lineRule="auto"/>
        <w:jc w:val="both"/>
        <w:rPr>
          <w:color w:val="000000" w:themeColor="text1"/>
        </w:rPr>
      </w:pPr>
    </w:p>
    <w:p w14:paraId="77D80C69" w14:textId="10DD14F2" w:rsidR="003A4D85" w:rsidRPr="00194DB6" w:rsidRDefault="003A4D85" w:rsidP="00463A20">
      <w:pPr>
        <w:spacing w:line="228" w:lineRule="auto"/>
        <w:ind w:firstLine="709"/>
        <w:jc w:val="both"/>
        <w:rPr>
          <w:color w:val="000000" w:themeColor="text1"/>
          <w:u w:val="dotted"/>
        </w:rPr>
      </w:pPr>
      <w:r w:rsidRPr="00194DB6">
        <w:rPr>
          <w:color w:val="000000" w:themeColor="text1"/>
          <w:u w:val="dotted"/>
        </w:rPr>
        <w:t xml:space="preserve">Модуль 6. </w:t>
      </w:r>
      <w:r w:rsidR="00FC432B" w:rsidRPr="00FC432B">
        <w:rPr>
          <w:color w:val="000000" w:themeColor="text1"/>
          <w:u w:val="dotted"/>
        </w:rPr>
        <w:t xml:space="preserve">Управление </w:t>
      </w:r>
      <w:r w:rsidR="00CF06ED">
        <w:rPr>
          <w:color w:val="000000" w:themeColor="text1"/>
          <w:u w:val="dotted"/>
        </w:rPr>
        <w:t>тренерским</w:t>
      </w:r>
      <w:r w:rsidR="00FC432B" w:rsidRPr="00FC432B">
        <w:rPr>
          <w:color w:val="000000" w:themeColor="text1"/>
          <w:u w:val="dotted"/>
        </w:rPr>
        <w:t xml:space="preserve"> составом</w:t>
      </w:r>
      <w:r w:rsidR="006C29A9">
        <w:rPr>
          <w:color w:val="000000" w:themeColor="text1"/>
          <w:u w:val="dotted"/>
        </w:rPr>
        <w:t xml:space="preserve"> (2 лекции)</w:t>
      </w:r>
    </w:p>
    <w:p w14:paraId="2533BB20" w14:textId="77777777" w:rsidR="009C7278" w:rsidRPr="00194DB6" w:rsidRDefault="009C7278" w:rsidP="00463A20">
      <w:pPr>
        <w:spacing w:line="228" w:lineRule="auto"/>
        <w:jc w:val="both"/>
        <w:rPr>
          <w:color w:val="000000" w:themeColor="text1"/>
        </w:rPr>
      </w:pPr>
    </w:p>
    <w:p w14:paraId="01D650D3" w14:textId="514C8872" w:rsidR="00FC432B" w:rsidRDefault="00FC432B" w:rsidP="00463A20">
      <w:pPr>
        <w:spacing w:line="228" w:lineRule="auto"/>
        <w:ind w:firstLine="709"/>
        <w:jc w:val="both"/>
      </w:pPr>
      <w:r>
        <w:t xml:space="preserve">Согласование (отказ в согласовании) отдельных действий подчиненных </w:t>
      </w:r>
      <w:r w:rsidR="00E33EF8">
        <w:t>тренеров</w:t>
      </w:r>
      <w:r>
        <w:t>.</w:t>
      </w:r>
    </w:p>
    <w:p w14:paraId="4A21DF1A" w14:textId="376D2211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>
        <w:t>Учебная нагрузка: краткие правила ее определения и изменения.</w:t>
      </w:r>
      <w:r w:rsidRPr="00FC432B">
        <w:rPr>
          <w:color w:val="000000" w:themeColor="text1"/>
        </w:rPr>
        <w:t xml:space="preserve"> </w:t>
      </w:r>
      <w:r w:rsidRPr="00194DB6">
        <w:rPr>
          <w:color w:val="000000" w:themeColor="text1"/>
        </w:rPr>
        <w:t>Верхний предел учебной нагрузки по основной работе и по совместительству. Об учебной нагрузке основных работников не ниже 18 часов. Принцип преемственности и порядок распределения дополнительной нагрузки.</w:t>
      </w:r>
    </w:p>
    <w:p w14:paraId="423C5236" w14:textId="304967D0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 xml:space="preserve">Объективные причины, по которым возможно изменение учебной нагрузки. Причины, признанные судами необъективными для изменения по инициативе администрации учебной нагрузки </w:t>
      </w:r>
      <w:r w:rsidR="00E33EF8">
        <w:rPr>
          <w:color w:val="000000" w:themeColor="text1"/>
        </w:rPr>
        <w:t>тренера-</w:t>
      </w:r>
      <w:r w:rsidRPr="00194DB6">
        <w:rPr>
          <w:color w:val="000000" w:themeColor="text1"/>
        </w:rPr>
        <w:t>преподавателя.</w:t>
      </w:r>
    </w:p>
    <w:p w14:paraId="1F2AB397" w14:textId="3A3BD84B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 xml:space="preserve">Изменение учебной нагрузки в середине учебного года по различным причинам. Односторонний отказ </w:t>
      </w:r>
      <w:r w:rsidR="00E33EF8">
        <w:rPr>
          <w:color w:val="000000" w:themeColor="text1"/>
        </w:rPr>
        <w:t>тренера-</w:t>
      </w:r>
      <w:r w:rsidRPr="00194DB6">
        <w:rPr>
          <w:color w:val="000000" w:themeColor="text1"/>
        </w:rPr>
        <w:t xml:space="preserve">преподавателя от </w:t>
      </w:r>
      <w:r w:rsidR="00E33EF8">
        <w:rPr>
          <w:color w:val="000000" w:themeColor="text1"/>
        </w:rPr>
        <w:t>группы</w:t>
      </w:r>
      <w:r w:rsidRPr="00194DB6">
        <w:rPr>
          <w:color w:val="000000" w:themeColor="text1"/>
        </w:rPr>
        <w:t>.</w:t>
      </w:r>
    </w:p>
    <w:p w14:paraId="443876C1" w14:textId="186723F8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 xml:space="preserve">Порядок оплаты замещения временно отсутствующих </w:t>
      </w:r>
      <w:r w:rsidR="00E33EF8">
        <w:rPr>
          <w:color w:val="000000" w:themeColor="text1"/>
        </w:rPr>
        <w:t>тренеров-</w:t>
      </w:r>
      <w:r w:rsidRPr="00194DB6">
        <w:rPr>
          <w:color w:val="000000" w:themeColor="text1"/>
        </w:rPr>
        <w:t>преподавателей.</w:t>
      </w:r>
    </w:p>
    <w:p w14:paraId="4530AE38" w14:textId="16E90A18" w:rsidR="00FC432B" w:rsidRPr="00194DB6" w:rsidRDefault="00FC432B" w:rsidP="00463A20">
      <w:pPr>
        <w:spacing w:line="228" w:lineRule="auto"/>
        <w:ind w:firstLine="709"/>
        <w:jc w:val="both"/>
        <w:rPr>
          <w:color w:val="000000" w:themeColor="text1"/>
        </w:rPr>
      </w:pPr>
      <w:r w:rsidRPr="00194DB6">
        <w:rPr>
          <w:color w:val="000000" w:themeColor="text1"/>
        </w:rPr>
        <w:t xml:space="preserve">Учет другой педагогической работы (работы, не связанной с проведением непосредственно учебных занятий) </w:t>
      </w:r>
      <w:r w:rsidR="00E33EF8">
        <w:rPr>
          <w:color w:val="000000" w:themeColor="text1"/>
        </w:rPr>
        <w:t>тренерами-преподавателями</w:t>
      </w:r>
      <w:r w:rsidRPr="00194DB6">
        <w:rPr>
          <w:color w:val="000000" w:themeColor="text1"/>
        </w:rPr>
        <w:t>. Ее регулирование планами, графиками, расписаниями.</w:t>
      </w:r>
    </w:p>
    <w:p w14:paraId="72D0D2A0" w14:textId="2C9881F4" w:rsidR="00FC432B" w:rsidRDefault="00FC432B" w:rsidP="00463A20">
      <w:pPr>
        <w:spacing w:line="228" w:lineRule="auto"/>
        <w:ind w:firstLine="709"/>
        <w:jc w:val="both"/>
      </w:pPr>
      <w:r>
        <w:t xml:space="preserve">Организация </w:t>
      </w:r>
      <w:r w:rsidR="00E33EF8">
        <w:t>спортивных мероприятий, спортивных соревнований и учебно-тренировочных мероприятий и</w:t>
      </w:r>
      <w:r>
        <w:t xml:space="preserve"> др.</w:t>
      </w:r>
    </w:p>
    <w:p w14:paraId="502D344B" w14:textId="71BE459B" w:rsidR="00FC432B" w:rsidRDefault="00FC432B" w:rsidP="00463A20">
      <w:pPr>
        <w:spacing w:line="228" w:lineRule="auto"/>
        <w:ind w:firstLine="709"/>
        <w:jc w:val="both"/>
      </w:pPr>
      <w:r>
        <w:t>Регламентация промежуточной аттестации.</w:t>
      </w:r>
    </w:p>
    <w:p w14:paraId="24A39219" w14:textId="77777777" w:rsidR="00FC432B" w:rsidRDefault="00FC432B" w:rsidP="00463A20">
      <w:pPr>
        <w:spacing w:line="228" w:lineRule="auto"/>
        <w:ind w:firstLine="709"/>
        <w:jc w:val="both"/>
      </w:pPr>
      <w:r>
        <w:t>Контроль исполнения документов работниками.</w:t>
      </w:r>
    </w:p>
    <w:p w14:paraId="0C94C191" w14:textId="77777777" w:rsidR="003A4D85" w:rsidRPr="00194DB6" w:rsidRDefault="003A4D85" w:rsidP="00463A20">
      <w:pPr>
        <w:spacing w:line="228" w:lineRule="auto"/>
        <w:jc w:val="both"/>
        <w:rPr>
          <w:color w:val="000000" w:themeColor="text1"/>
        </w:rPr>
      </w:pPr>
    </w:p>
    <w:p w14:paraId="5B904283" w14:textId="77777777" w:rsidR="007E1F87" w:rsidRDefault="007E1F87" w:rsidP="00463A20">
      <w:pPr>
        <w:spacing w:line="228" w:lineRule="auto"/>
        <w:jc w:val="both"/>
      </w:pPr>
    </w:p>
    <w:p w14:paraId="2D880316" w14:textId="77777777" w:rsidR="00B53267" w:rsidRDefault="00B53267" w:rsidP="00463A20">
      <w:pPr>
        <w:spacing w:line="228" w:lineRule="auto"/>
        <w:jc w:val="both"/>
      </w:pPr>
    </w:p>
    <w:p w14:paraId="65E80EA0" w14:textId="7F10231B" w:rsidR="00C423DA" w:rsidRPr="008F1AAB" w:rsidRDefault="007E1F87" w:rsidP="00463A20">
      <w:pPr>
        <w:spacing w:line="228" w:lineRule="auto"/>
        <w:jc w:val="center"/>
      </w:pPr>
      <w:r>
        <w:t>______________</w:t>
      </w:r>
    </w:p>
    <w:p w14:paraId="5898ACD3" w14:textId="50FBF34F" w:rsidR="003B4FBE" w:rsidRPr="00D453E9" w:rsidRDefault="003B4FBE" w:rsidP="00B332D8">
      <w:pPr>
        <w:outlineLvl w:val="0"/>
        <w:rPr>
          <w:bCs/>
          <w:color w:val="000000" w:themeColor="text1"/>
        </w:rPr>
      </w:pPr>
    </w:p>
    <w:sectPr w:rsidR="003B4FBE" w:rsidRPr="00D453E9" w:rsidSect="00B332D8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44EF" w14:textId="77777777" w:rsidR="00607291" w:rsidRDefault="00607291" w:rsidP="003D6267">
      <w:r>
        <w:separator/>
      </w:r>
    </w:p>
  </w:endnote>
  <w:endnote w:type="continuationSeparator" w:id="0">
    <w:p w14:paraId="79EF9AFB" w14:textId="77777777" w:rsidR="00607291" w:rsidRDefault="0060729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C19A5" w14:textId="77777777" w:rsidR="00607291" w:rsidRDefault="00607291" w:rsidP="003D6267">
      <w:r>
        <w:separator/>
      </w:r>
    </w:p>
  </w:footnote>
  <w:footnote w:type="continuationSeparator" w:id="0">
    <w:p w14:paraId="17D81D20" w14:textId="77777777" w:rsidR="00607291" w:rsidRDefault="0060729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DF4476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9A04BF"/>
    <w:multiLevelType w:val="hybridMultilevel"/>
    <w:tmpl w:val="91002D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AC6DFE"/>
    <w:multiLevelType w:val="hybridMultilevel"/>
    <w:tmpl w:val="B6E0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61359567">
    <w:abstractNumId w:val="38"/>
  </w:num>
  <w:num w:numId="2" w16cid:durableId="1600403357">
    <w:abstractNumId w:val="5"/>
  </w:num>
  <w:num w:numId="3" w16cid:durableId="890269318">
    <w:abstractNumId w:val="27"/>
  </w:num>
  <w:num w:numId="4" w16cid:durableId="2089493922">
    <w:abstractNumId w:val="19"/>
  </w:num>
  <w:num w:numId="5" w16cid:durableId="1044250978">
    <w:abstractNumId w:val="20"/>
  </w:num>
  <w:num w:numId="6" w16cid:durableId="1671710678">
    <w:abstractNumId w:val="18"/>
  </w:num>
  <w:num w:numId="7" w16cid:durableId="2094623052">
    <w:abstractNumId w:val="37"/>
  </w:num>
  <w:num w:numId="8" w16cid:durableId="1648631591">
    <w:abstractNumId w:val="7"/>
  </w:num>
  <w:num w:numId="9" w16cid:durableId="769349358">
    <w:abstractNumId w:val="36"/>
  </w:num>
  <w:num w:numId="10" w16cid:durableId="929696649">
    <w:abstractNumId w:val="12"/>
  </w:num>
  <w:num w:numId="11" w16cid:durableId="1209217969">
    <w:abstractNumId w:val="0"/>
  </w:num>
  <w:num w:numId="12" w16cid:durableId="945118718">
    <w:abstractNumId w:val="33"/>
  </w:num>
  <w:num w:numId="13" w16cid:durableId="976909622">
    <w:abstractNumId w:val="22"/>
  </w:num>
  <w:num w:numId="14" w16cid:durableId="1242713373">
    <w:abstractNumId w:val="9"/>
  </w:num>
  <w:num w:numId="15" w16cid:durableId="395056747">
    <w:abstractNumId w:val="10"/>
  </w:num>
  <w:num w:numId="16" w16cid:durableId="1710104167">
    <w:abstractNumId w:val="16"/>
  </w:num>
  <w:num w:numId="17" w16cid:durableId="873692758">
    <w:abstractNumId w:val="8"/>
  </w:num>
  <w:num w:numId="18" w16cid:durableId="195706090">
    <w:abstractNumId w:val="29"/>
  </w:num>
  <w:num w:numId="19" w16cid:durableId="1487740487">
    <w:abstractNumId w:val="17"/>
  </w:num>
  <w:num w:numId="20" w16cid:durableId="1204950662">
    <w:abstractNumId w:val="13"/>
  </w:num>
  <w:num w:numId="21" w16cid:durableId="1148984800">
    <w:abstractNumId w:val="1"/>
  </w:num>
  <w:num w:numId="22" w16cid:durableId="5981167">
    <w:abstractNumId w:val="4"/>
  </w:num>
  <w:num w:numId="23" w16cid:durableId="1747067870">
    <w:abstractNumId w:val="14"/>
  </w:num>
  <w:num w:numId="24" w16cid:durableId="1403944920">
    <w:abstractNumId w:val="31"/>
  </w:num>
  <w:num w:numId="25" w16cid:durableId="1497301834">
    <w:abstractNumId w:val="32"/>
  </w:num>
  <w:num w:numId="26" w16cid:durableId="1098528600">
    <w:abstractNumId w:val="21"/>
  </w:num>
  <w:num w:numId="27" w16cid:durableId="266743152">
    <w:abstractNumId w:val="24"/>
  </w:num>
  <w:num w:numId="28" w16cid:durableId="1546091545">
    <w:abstractNumId w:val="34"/>
  </w:num>
  <w:num w:numId="29" w16cid:durableId="756511787">
    <w:abstractNumId w:val="2"/>
  </w:num>
  <w:num w:numId="30" w16cid:durableId="1590381657">
    <w:abstractNumId w:val="26"/>
  </w:num>
  <w:num w:numId="31" w16cid:durableId="1424374440">
    <w:abstractNumId w:val="25"/>
  </w:num>
  <w:num w:numId="32" w16cid:durableId="562376780">
    <w:abstractNumId w:val="3"/>
  </w:num>
  <w:num w:numId="33" w16cid:durableId="1044869110">
    <w:abstractNumId w:val="28"/>
  </w:num>
  <w:num w:numId="34" w16cid:durableId="1070543958">
    <w:abstractNumId w:val="6"/>
  </w:num>
  <w:num w:numId="35" w16cid:durableId="1504398949">
    <w:abstractNumId w:val="30"/>
  </w:num>
  <w:num w:numId="36" w16cid:durableId="1494756348">
    <w:abstractNumId w:val="15"/>
  </w:num>
  <w:num w:numId="37" w16cid:durableId="1321352874">
    <w:abstractNumId w:val="11"/>
  </w:num>
  <w:num w:numId="38" w16cid:durableId="57019367">
    <w:abstractNumId w:val="23"/>
  </w:num>
  <w:num w:numId="39" w16cid:durableId="1096174871">
    <w:abstractNumId w:val="3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ECE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04D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038"/>
    <w:rsid w:val="00042137"/>
    <w:rsid w:val="0004305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11A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1AE4"/>
    <w:rsid w:val="000A4F25"/>
    <w:rsid w:val="000A57C8"/>
    <w:rsid w:val="000B1222"/>
    <w:rsid w:val="000B4662"/>
    <w:rsid w:val="000B5A3D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2528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0CC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6B4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4DB6"/>
    <w:rsid w:val="00195408"/>
    <w:rsid w:val="00195F52"/>
    <w:rsid w:val="0019679D"/>
    <w:rsid w:val="001974CB"/>
    <w:rsid w:val="001A5246"/>
    <w:rsid w:val="001A55B2"/>
    <w:rsid w:val="001A55F0"/>
    <w:rsid w:val="001A666E"/>
    <w:rsid w:val="001A7C84"/>
    <w:rsid w:val="001B00F7"/>
    <w:rsid w:val="001B0AEA"/>
    <w:rsid w:val="001B1A0C"/>
    <w:rsid w:val="001B2193"/>
    <w:rsid w:val="001B385F"/>
    <w:rsid w:val="001B5A5E"/>
    <w:rsid w:val="001B5B7B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5CE4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17B"/>
    <w:rsid w:val="00206BD9"/>
    <w:rsid w:val="00206CB8"/>
    <w:rsid w:val="002074E0"/>
    <w:rsid w:val="0020768B"/>
    <w:rsid w:val="00210011"/>
    <w:rsid w:val="00210347"/>
    <w:rsid w:val="0021047A"/>
    <w:rsid w:val="00210A03"/>
    <w:rsid w:val="00210D72"/>
    <w:rsid w:val="00210EB7"/>
    <w:rsid w:val="0021112D"/>
    <w:rsid w:val="0021129E"/>
    <w:rsid w:val="00211414"/>
    <w:rsid w:val="00211A47"/>
    <w:rsid w:val="002120E4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356A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504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27B1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1C3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150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3731F"/>
    <w:rsid w:val="00337795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97C82"/>
    <w:rsid w:val="003A0B53"/>
    <w:rsid w:val="003A2D44"/>
    <w:rsid w:val="003A4D85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6C7B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17C4F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581D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1E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A20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4318"/>
    <w:rsid w:val="004A5450"/>
    <w:rsid w:val="004A555E"/>
    <w:rsid w:val="004A6709"/>
    <w:rsid w:val="004A6CE3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5DCF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3ED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38BD"/>
    <w:rsid w:val="005545A6"/>
    <w:rsid w:val="005605D2"/>
    <w:rsid w:val="00560D83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3549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B6E12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D78DB"/>
    <w:rsid w:val="005E0F53"/>
    <w:rsid w:val="005E1664"/>
    <w:rsid w:val="005E19D2"/>
    <w:rsid w:val="005E2D1E"/>
    <w:rsid w:val="005E2E52"/>
    <w:rsid w:val="005E410F"/>
    <w:rsid w:val="005E507B"/>
    <w:rsid w:val="005E645F"/>
    <w:rsid w:val="005E7D1E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291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517D"/>
    <w:rsid w:val="00635D1B"/>
    <w:rsid w:val="0063651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49E0"/>
    <w:rsid w:val="00655655"/>
    <w:rsid w:val="00655735"/>
    <w:rsid w:val="00657361"/>
    <w:rsid w:val="006620A0"/>
    <w:rsid w:val="00662F72"/>
    <w:rsid w:val="006632B7"/>
    <w:rsid w:val="00663683"/>
    <w:rsid w:val="00664009"/>
    <w:rsid w:val="00666157"/>
    <w:rsid w:val="006665FB"/>
    <w:rsid w:val="0066769A"/>
    <w:rsid w:val="00670057"/>
    <w:rsid w:val="00670279"/>
    <w:rsid w:val="006715A4"/>
    <w:rsid w:val="006717FC"/>
    <w:rsid w:val="00671BDB"/>
    <w:rsid w:val="00672BA4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45A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9A9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11E"/>
    <w:rsid w:val="00737590"/>
    <w:rsid w:val="007416C1"/>
    <w:rsid w:val="00741E00"/>
    <w:rsid w:val="00741E78"/>
    <w:rsid w:val="00742029"/>
    <w:rsid w:val="007428A0"/>
    <w:rsid w:val="00742D5F"/>
    <w:rsid w:val="00743458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05E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63B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6306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3EAD"/>
    <w:rsid w:val="007D42C0"/>
    <w:rsid w:val="007D474B"/>
    <w:rsid w:val="007D6E7D"/>
    <w:rsid w:val="007E01F2"/>
    <w:rsid w:val="007E13FD"/>
    <w:rsid w:val="007E1468"/>
    <w:rsid w:val="007E1F87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07B87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1C74"/>
    <w:rsid w:val="008224A1"/>
    <w:rsid w:val="00823A13"/>
    <w:rsid w:val="00824F7F"/>
    <w:rsid w:val="00825A3F"/>
    <w:rsid w:val="0082727D"/>
    <w:rsid w:val="008273BB"/>
    <w:rsid w:val="00827F2D"/>
    <w:rsid w:val="00830416"/>
    <w:rsid w:val="008304DE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926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BDB"/>
    <w:rsid w:val="00885EFA"/>
    <w:rsid w:val="0088647E"/>
    <w:rsid w:val="00887D30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4C92"/>
    <w:rsid w:val="008A6266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6104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2BD4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04DA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793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3B32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586E"/>
    <w:rsid w:val="00966ED6"/>
    <w:rsid w:val="00967793"/>
    <w:rsid w:val="009710C8"/>
    <w:rsid w:val="009720C0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7771D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4FE5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27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75F"/>
    <w:rsid w:val="009E6A8B"/>
    <w:rsid w:val="009E6CC5"/>
    <w:rsid w:val="009E7337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007A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144"/>
    <w:rsid w:val="00A7721D"/>
    <w:rsid w:val="00A803D4"/>
    <w:rsid w:val="00A82BE4"/>
    <w:rsid w:val="00A83D96"/>
    <w:rsid w:val="00A84CB0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47FE"/>
    <w:rsid w:val="00AB5075"/>
    <w:rsid w:val="00AB5A3D"/>
    <w:rsid w:val="00AB61AA"/>
    <w:rsid w:val="00AC1384"/>
    <w:rsid w:val="00AC1589"/>
    <w:rsid w:val="00AC1AD5"/>
    <w:rsid w:val="00AC2F3D"/>
    <w:rsid w:val="00AC51F0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6DB3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04FD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05C"/>
    <w:rsid w:val="00B2745B"/>
    <w:rsid w:val="00B3175A"/>
    <w:rsid w:val="00B31C3D"/>
    <w:rsid w:val="00B31E29"/>
    <w:rsid w:val="00B320C1"/>
    <w:rsid w:val="00B32ACA"/>
    <w:rsid w:val="00B332D8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2D6D"/>
    <w:rsid w:val="00B53267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650"/>
    <w:rsid w:val="00B76ED1"/>
    <w:rsid w:val="00B80ADB"/>
    <w:rsid w:val="00B80AFF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3C5D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42CB"/>
    <w:rsid w:val="00C1509B"/>
    <w:rsid w:val="00C16182"/>
    <w:rsid w:val="00C1625F"/>
    <w:rsid w:val="00C165E2"/>
    <w:rsid w:val="00C202C5"/>
    <w:rsid w:val="00C21237"/>
    <w:rsid w:val="00C21DFD"/>
    <w:rsid w:val="00C22CA9"/>
    <w:rsid w:val="00C23EF1"/>
    <w:rsid w:val="00C2406E"/>
    <w:rsid w:val="00C2425D"/>
    <w:rsid w:val="00C2614C"/>
    <w:rsid w:val="00C261AB"/>
    <w:rsid w:val="00C26DF9"/>
    <w:rsid w:val="00C27B8A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23DA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09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0B72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FE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6ED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9D7"/>
    <w:rsid w:val="00D64F0C"/>
    <w:rsid w:val="00D65D2B"/>
    <w:rsid w:val="00D65EFB"/>
    <w:rsid w:val="00D6716A"/>
    <w:rsid w:val="00D756C0"/>
    <w:rsid w:val="00D75C5E"/>
    <w:rsid w:val="00D7632B"/>
    <w:rsid w:val="00D76BA8"/>
    <w:rsid w:val="00D77A79"/>
    <w:rsid w:val="00D800B7"/>
    <w:rsid w:val="00D83798"/>
    <w:rsid w:val="00D83D5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476"/>
    <w:rsid w:val="00DF4E21"/>
    <w:rsid w:val="00DF5657"/>
    <w:rsid w:val="00DF59EE"/>
    <w:rsid w:val="00DF61AF"/>
    <w:rsid w:val="00DF6549"/>
    <w:rsid w:val="00DF6FFD"/>
    <w:rsid w:val="00E014B7"/>
    <w:rsid w:val="00E030CC"/>
    <w:rsid w:val="00E04D16"/>
    <w:rsid w:val="00E053A4"/>
    <w:rsid w:val="00E060EF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3EF8"/>
    <w:rsid w:val="00E34E47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09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4505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4A65"/>
    <w:rsid w:val="00E952FC"/>
    <w:rsid w:val="00EA044A"/>
    <w:rsid w:val="00EA1A81"/>
    <w:rsid w:val="00EA4BCB"/>
    <w:rsid w:val="00EA4E94"/>
    <w:rsid w:val="00EA51D1"/>
    <w:rsid w:val="00EA6A13"/>
    <w:rsid w:val="00EB0738"/>
    <w:rsid w:val="00EB1E8B"/>
    <w:rsid w:val="00EB258E"/>
    <w:rsid w:val="00EB288C"/>
    <w:rsid w:val="00EB2CDA"/>
    <w:rsid w:val="00EB3783"/>
    <w:rsid w:val="00EB51B8"/>
    <w:rsid w:val="00EB5EFD"/>
    <w:rsid w:val="00EB5F11"/>
    <w:rsid w:val="00EB64D6"/>
    <w:rsid w:val="00EC2BE1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1DB"/>
    <w:rsid w:val="00F16300"/>
    <w:rsid w:val="00F20176"/>
    <w:rsid w:val="00F20BB4"/>
    <w:rsid w:val="00F20E06"/>
    <w:rsid w:val="00F21320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879"/>
    <w:rsid w:val="00F62DE5"/>
    <w:rsid w:val="00F637AC"/>
    <w:rsid w:val="00F638EC"/>
    <w:rsid w:val="00F64FD9"/>
    <w:rsid w:val="00F668A5"/>
    <w:rsid w:val="00F67E80"/>
    <w:rsid w:val="00F70AF8"/>
    <w:rsid w:val="00F70C59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2BAA"/>
    <w:rsid w:val="00F93D4C"/>
    <w:rsid w:val="00F942A9"/>
    <w:rsid w:val="00F949EA"/>
    <w:rsid w:val="00F94E8B"/>
    <w:rsid w:val="00F94FD8"/>
    <w:rsid w:val="00F9641B"/>
    <w:rsid w:val="00F97F2C"/>
    <w:rsid w:val="00FA20B0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32B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0C05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D8495-DA2A-4CBE-AE91-1D4399BD5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6128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2024-06-02T10:31:00Z</cp:lastPrinted>
  <dcterms:created xsi:type="dcterms:W3CDTF">2026-09-11T08:57:00Z</dcterms:created>
  <dcterms:modified xsi:type="dcterms:W3CDTF">2026-09-11T08:58:00Z</dcterms:modified>
</cp:coreProperties>
</file>