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77777777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0EC2B91" w14:textId="77777777" w:rsidR="00984BE9" w:rsidRPr="00984BE9" w:rsidRDefault="00984BE9" w:rsidP="005D73F9">
      <w:pPr>
        <w:spacing w:line="216" w:lineRule="auto"/>
      </w:pPr>
    </w:p>
    <w:p w14:paraId="0D47262F" w14:textId="342EB2D4" w:rsidR="004A2CBB" w:rsidRPr="00E8043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t>Локальные нормативные акты</w:t>
      </w:r>
      <w:r w:rsidR="00F36D3C">
        <w:t>, регламентирующие образовательные отношения</w:t>
      </w:r>
    </w:p>
    <w:p w14:paraId="7D908FEB" w14:textId="77777777" w:rsidR="004A2CBB" w:rsidRPr="00E8043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DEE2914" w14:textId="316201ED" w:rsidR="004A2CBB" w:rsidRPr="00E12A66" w:rsidRDefault="004A2CBB" w:rsidP="00B73224">
      <w:pPr>
        <w:pStyle w:val="af7"/>
        <w:numPr>
          <w:ilvl w:val="0"/>
          <w:numId w:val="12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спортивной школы.</w:t>
      </w:r>
    </w:p>
    <w:p w14:paraId="15673FC6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1FD0F655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D57504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E12A6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5A5911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и основания перевода и отчисления обучающихся</w:t>
      </w: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9C2F2A6" w14:textId="29FE0A56" w:rsidR="008B7AAF" w:rsidRPr="00E12A66" w:rsidRDefault="008B7AAF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Образцы приказов о</w:t>
      </w:r>
      <w:r w:rsidR="00E12A66">
        <w:rPr>
          <w:rFonts w:ascii="Times New Roman" w:hAnsi="Times New Roman" w:cs="Times New Roman"/>
          <w:sz w:val="24"/>
          <w:szCs w:val="24"/>
        </w:rPr>
        <w:t xml:space="preserve"> приеме</w:t>
      </w:r>
      <w:r w:rsidR="00525F24">
        <w:rPr>
          <w:rFonts w:ascii="Times New Roman" w:hAnsi="Times New Roman" w:cs="Times New Roman"/>
          <w:sz w:val="24"/>
          <w:szCs w:val="24"/>
        </w:rPr>
        <w:t xml:space="preserve"> на этап спортивной подготовки</w:t>
      </w:r>
      <w:r w:rsidR="00E12A66">
        <w:rPr>
          <w:rFonts w:ascii="Times New Roman" w:hAnsi="Times New Roman" w:cs="Times New Roman"/>
          <w:sz w:val="24"/>
          <w:szCs w:val="24"/>
        </w:rPr>
        <w:t xml:space="preserve">, переводе и </w:t>
      </w:r>
      <w:r w:rsidRPr="00E12A66">
        <w:rPr>
          <w:rFonts w:ascii="Times New Roman" w:hAnsi="Times New Roman" w:cs="Times New Roman"/>
          <w:sz w:val="24"/>
          <w:szCs w:val="24"/>
        </w:rPr>
        <w:t>отчислении обучающихся</w:t>
      </w: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6331CD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образовательным учреждением и обучающимися и (или) родителями (законными представителями) несовершеннолетних обучающихся</w:t>
      </w: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7D71E9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о поощрении обучающихся </w:t>
      </w:r>
      <w:r w:rsidRPr="00E12A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 успехи в учебной, физкультурной, спортивной и общественной деятельности</w:t>
      </w:r>
      <w:r w:rsidRPr="00E12A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1292656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53DFE5" w14:textId="77777777" w:rsidR="000D36C2" w:rsidRPr="00E12A66" w:rsidRDefault="000D36C2" w:rsidP="000D36C2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03920211" w14:textId="16513777" w:rsidR="00F36D3C" w:rsidRDefault="000D36C2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совете родителей (в случае его создания).</w:t>
      </w:r>
    </w:p>
    <w:p w14:paraId="41003F5E" w14:textId="7E7C8DDE" w:rsidR="00E12A66" w:rsidRPr="00E12A66" w:rsidRDefault="00E12A66" w:rsidP="00B73224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79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Положение о личном деле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обучающегося.</w:t>
      </w:r>
    </w:p>
    <w:p w14:paraId="1A0CFDD9" w14:textId="77777777" w:rsidR="00F36D3C" w:rsidRDefault="00F36D3C" w:rsidP="00F36D3C">
      <w:pPr>
        <w:spacing w:line="216" w:lineRule="auto"/>
        <w:ind w:right="-1"/>
        <w:jc w:val="both"/>
        <w:rPr>
          <w:color w:val="000000" w:themeColor="text1"/>
        </w:rPr>
      </w:pPr>
    </w:p>
    <w:p w14:paraId="644339DA" w14:textId="7A71BD39" w:rsidR="00F36D3C" w:rsidRPr="000D36C2" w:rsidRDefault="00F36D3C" w:rsidP="00F36D3C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t>Локальные нормативные акты</w:t>
      </w:r>
      <w:r>
        <w:t>, регламентирующие образовательную деятельность</w:t>
      </w:r>
      <w:r w:rsidR="000D36C2">
        <w:t xml:space="preserve"> (реализацию дополнительных образовательных программ спортивной подготовки)</w:t>
      </w:r>
    </w:p>
    <w:p w14:paraId="05C7FD0B" w14:textId="77777777" w:rsidR="00F36D3C" w:rsidRPr="00F36D3C" w:rsidRDefault="00F36D3C" w:rsidP="00F36D3C">
      <w:pPr>
        <w:spacing w:line="216" w:lineRule="auto"/>
        <w:ind w:right="-1"/>
        <w:jc w:val="both"/>
        <w:rPr>
          <w:color w:val="000000" w:themeColor="text1"/>
        </w:rPr>
      </w:pPr>
    </w:p>
    <w:p w14:paraId="34C3627A" w14:textId="5A8A8AD5" w:rsidR="000D36C2" w:rsidRPr="00E12A66" w:rsidRDefault="000D36C2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форме, периодичности и порядке проведения текущего контроля успеваемости и промежуточной аттестации обучающихся.</w:t>
      </w:r>
    </w:p>
    <w:p w14:paraId="6BAAF055" w14:textId="4B7A7ABC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0FF84629" w14:textId="77777777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35DD227C" w14:textId="77777777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E12A6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80B241" w14:textId="77777777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07436532" w14:textId="6FA11F7F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14:paraId="3F8DF320" w14:textId="77777777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3FC3B56A" w14:textId="77777777" w:rsidR="004A2CBB" w:rsidRPr="00E12A66" w:rsidRDefault="004A2CBB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2A66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1619F84" w14:textId="77777777" w:rsidR="00984BE9" w:rsidRDefault="00984BE9" w:rsidP="00AD6860">
      <w:pPr>
        <w:spacing w:line="216" w:lineRule="auto"/>
      </w:pPr>
    </w:p>
    <w:p w14:paraId="46571B5E" w14:textId="28E1E926" w:rsidR="00AD6860" w:rsidRPr="000B5EDF" w:rsidRDefault="00AD6860" w:rsidP="00AD6860">
      <w:pPr>
        <w:spacing w:line="216" w:lineRule="auto"/>
        <w:ind w:left="1701" w:right="1700"/>
        <w:jc w:val="center"/>
        <w:rPr>
          <w:bCs/>
          <w:color w:val="FF0000"/>
        </w:rPr>
      </w:pPr>
      <w:r w:rsidRPr="000B5EDF">
        <w:rPr>
          <w:bCs/>
        </w:rPr>
        <w:t>Подготовка приказов, писем, отчетов</w:t>
      </w:r>
      <w:r w:rsidR="00E12A66">
        <w:rPr>
          <w:bCs/>
        </w:rPr>
        <w:t xml:space="preserve"> в спортивной школе</w:t>
      </w:r>
      <w:r w:rsidR="00E12A66">
        <w:rPr>
          <w:bCs/>
        </w:rPr>
        <w:br/>
      </w:r>
      <w:r w:rsidRPr="000B5EDF">
        <w:rPr>
          <w:bCs/>
        </w:rPr>
        <w:t xml:space="preserve">с учетом </w:t>
      </w:r>
      <w:r>
        <w:rPr>
          <w:bCs/>
        </w:rPr>
        <w:t xml:space="preserve">требований </w:t>
      </w:r>
      <w:r w:rsidRPr="007253A6">
        <w:rPr>
          <w:bCs/>
          <w:color w:val="000000"/>
        </w:rPr>
        <w:t xml:space="preserve">ГОСТ Р </w:t>
      </w:r>
      <w:proofErr w:type="gramStart"/>
      <w:r w:rsidRPr="007253A6">
        <w:rPr>
          <w:bCs/>
          <w:color w:val="000000"/>
        </w:rPr>
        <w:t>7.0.97-2025</w:t>
      </w:r>
      <w:proofErr w:type="gramEnd"/>
    </w:p>
    <w:p w14:paraId="16C1B5B3" w14:textId="77777777" w:rsidR="00AD6860" w:rsidRPr="00FC1C28" w:rsidRDefault="00AD6860" w:rsidP="00AD6860">
      <w:pPr>
        <w:spacing w:line="216" w:lineRule="auto"/>
        <w:ind w:right="1700"/>
        <w:rPr>
          <w:bCs/>
          <w:color w:val="FF0000"/>
        </w:rPr>
      </w:pPr>
    </w:p>
    <w:p w14:paraId="2064519F" w14:textId="05525E56" w:rsidR="00AD6860" w:rsidRPr="000B5EDF" w:rsidRDefault="00AD6860" w:rsidP="00E12A66">
      <w:pPr>
        <w:numPr>
          <w:ilvl w:val="0"/>
          <w:numId w:val="12"/>
        </w:numPr>
        <w:spacing w:line="216" w:lineRule="auto"/>
        <w:ind w:hanging="436"/>
        <w:jc w:val="both"/>
        <w:rPr>
          <w:bCs/>
          <w:color w:val="000000"/>
        </w:rPr>
      </w:pPr>
      <w:r w:rsidRPr="000B5EDF">
        <w:rPr>
          <w:bCs/>
          <w:color w:val="000000"/>
        </w:rPr>
        <w:t xml:space="preserve">Образцы приказов: </w:t>
      </w:r>
      <w:r w:rsidRPr="000B5EDF">
        <w:rPr>
          <w:bCs/>
          <w:color w:val="000000" w:themeColor="text1"/>
        </w:rPr>
        <w:t xml:space="preserve">о даче поручений, </w:t>
      </w:r>
      <w:r w:rsidRPr="000B5EDF">
        <w:rPr>
          <w:bCs/>
          <w:color w:val="000000"/>
        </w:rPr>
        <w:t xml:space="preserve">об утверждении плана подготовки к мероприятию, об объявлении </w:t>
      </w:r>
      <w:r w:rsidRPr="000B5EDF">
        <w:rPr>
          <w:bCs/>
          <w:color w:val="000000" w:themeColor="text1"/>
        </w:rPr>
        <w:t>дисциплинарного взыскания, о распределении обязанностей, о назначении ответственного, о создании структурного подразделения</w:t>
      </w:r>
      <w:r w:rsidR="00525F24">
        <w:rPr>
          <w:bCs/>
          <w:color w:val="000000" w:themeColor="text1"/>
        </w:rPr>
        <w:t>, о допуске к соревнованиям</w:t>
      </w:r>
      <w:r w:rsidRPr="000B5EDF">
        <w:rPr>
          <w:bCs/>
          <w:color w:val="000000" w:themeColor="text1"/>
        </w:rPr>
        <w:t xml:space="preserve"> и др.</w:t>
      </w:r>
    </w:p>
    <w:p w14:paraId="439C0014" w14:textId="77777777" w:rsidR="00AD6860" w:rsidRPr="000B5EDF" w:rsidRDefault="00AD6860" w:rsidP="00E12A66">
      <w:pPr>
        <w:numPr>
          <w:ilvl w:val="0"/>
          <w:numId w:val="12"/>
        </w:numPr>
        <w:spacing w:line="216" w:lineRule="auto"/>
        <w:ind w:hanging="436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Образцы писем: о приглашении</w:t>
      </w:r>
      <w:r>
        <w:rPr>
          <w:bCs/>
          <w:color w:val="000000" w:themeColor="text1"/>
        </w:rPr>
        <w:t>, о благодарности,</w:t>
      </w:r>
      <w:r w:rsidRPr="000B5EDF">
        <w:rPr>
          <w:bCs/>
          <w:color w:val="000000" w:themeColor="text1"/>
        </w:rPr>
        <w:t xml:space="preserve"> о выделении дополнительных средств</w:t>
      </w:r>
      <w:r>
        <w:rPr>
          <w:bCs/>
          <w:color w:val="000000" w:themeColor="text1"/>
        </w:rPr>
        <w:t>,</w:t>
      </w:r>
      <w:r w:rsidRPr="000B5EDF">
        <w:rPr>
          <w:bCs/>
          <w:color w:val="000000" w:themeColor="text1"/>
        </w:rPr>
        <w:t xml:space="preserve"> о согласовании программы развития учреждения, </w:t>
      </w:r>
      <w:r>
        <w:rPr>
          <w:bCs/>
          <w:color w:val="000000" w:themeColor="text1"/>
        </w:rPr>
        <w:t>о рассмотрении обращения</w:t>
      </w:r>
      <w:r w:rsidRPr="000B5EDF">
        <w:rPr>
          <w:bCs/>
          <w:color w:val="000000" w:themeColor="text1"/>
        </w:rPr>
        <w:t xml:space="preserve"> и др.</w:t>
      </w:r>
    </w:p>
    <w:p w14:paraId="52BBC566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отдельных документов (акты, служебные записки).</w:t>
      </w:r>
    </w:p>
    <w:p w14:paraId="0890B47F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резолюций руководителя учреждения.</w:t>
      </w:r>
    </w:p>
    <w:p w14:paraId="326928D4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отчетов.</w:t>
      </w:r>
    </w:p>
    <w:p w14:paraId="07502BCE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Формы отчетов.</w:t>
      </w:r>
    </w:p>
    <w:p w14:paraId="29AD28B2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протоколов (полные и короткие протоколы) с практическими рекомендациями</w:t>
      </w:r>
      <w:r w:rsidRPr="000B5EDF">
        <w:rPr>
          <w:bCs/>
          <w:color w:val="000000" w:themeColor="text1"/>
        </w:rPr>
        <w:br/>
        <w:t>по их составлению.</w:t>
      </w:r>
    </w:p>
    <w:p w14:paraId="72FF0A9B" w14:textId="77777777" w:rsidR="00AD6860" w:rsidRPr="000B5EDF" w:rsidRDefault="00AD6860" w:rsidP="00E12A66">
      <w:pPr>
        <w:numPr>
          <w:ilvl w:val="0"/>
          <w:numId w:val="12"/>
        </w:numPr>
        <w:snapToGrid w:val="0"/>
        <w:spacing w:line="216" w:lineRule="auto"/>
        <w:ind w:hanging="436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служебных и докладных записок.</w:t>
      </w:r>
    </w:p>
    <w:p w14:paraId="6960E7D4" w14:textId="77777777" w:rsidR="00E12A66" w:rsidRPr="00E12A66" w:rsidRDefault="00E12A66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Инструкция по делопроизводству в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спортивной школе</w:t>
      </w: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(на 60 стр.), разработанная в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соответствии с ГОСТ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 7.0.97-20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25.</w:t>
      </w:r>
    </w:p>
    <w:p w14:paraId="3D46C343" w14:textId="14CF223B" w:rsidR="00AD6860" w:rsidRDefault="00AD6860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Федеральные документы по теме модуля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EBDAAD8" w14:textId="77777777" w:rsidR="00AD6860" w:rsidRPr="000B5EDF" w:rsidRDefault="00AD6860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теме модуля.</w:t>
      </w:r>
    </w:p>
    <w:p w14:paraId="2D500194" w14:textId="77777777" w:rsidR="00AD6860" w:rsidRPr="00FC1C28" w:rsidRDefault="00AD6860" w:rsidP="00AD6860">
      <w:pPr>
        <w:spacing w:line="216" w:lineRule="auto"/>
        <w:ind w:right="1700"/>
        <w:rPr>
          <w:bCs/>
          <w:color w:val="000000" w:themeColor="text1"/>
        </w:rPr>
      </w:pPr>
    </w:p>
    <w:p w14:paraId="71594DD3" w14:textId="1F48D190" w:rsidR="00AD6860" w:rsidRPr="000B5EDF" w:rsidRDefault="00AD6860" w:rsidP="00AD6860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Номенклатура дел</w:t>
      </w:r>
      <w:r w:rsidRPr="000B5EDF">
        <w:rPr>
          <w:bCs/>
        </w:rPr>
        <w:t xml:space="preserve"> в </w:t>
      </w:r>
      <w:r>
        <w:rPr>
          <w:bCs/>
        </w:rPr>
        <w:t>спортивной школе</w:t>
      </w:r>
    </w:p>
    <w:p w14:paraId="0A0B874D" w14:textId="77777777" w:rsidR="00AD6860" w:rsidRPr="000B5EDF" w:rsidRDefault="00AD6860" w:rsidP="00AD6860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7523ACF" w14:textId="3FAA194F" w:rsidR="00AD6860" w:rsidRPr="00AB79D7" w:rsidRDefault="00AD6860" w:rsidP="00E12A66">
      <w:pPr>
        <w:numPr>
          <w:ilvl w:val="0"/>
          <w:numId w:val="12"/>
        </w:numPr>
        <w:spacing w:line="216" w:lineRule="auto"/>
        <w:ind w:hanging="436"/>
        <w:jc w:val="both"/>
        <w:rPr>
          <w:bCs/>
          <w:color w:val="000000"/>
        </w:rPr>
      </w:pPr>
      <w:r w:rsidRPr="00AB79D7">
        <w:rPr>
          <w:bCs/>
          <w:color w:val="000000"/>
        </w:rPr>
        <w:t>Номенклатура дел спортивной школы.</w:t>
      </w:r>
    </w:p>
    <w:p w14:paraId="28A70CFD" w14:textId="77777777" w:rsidR="00AD6860" w:rsidRPr="00AB79D7" w:rsidRDefault="00AD6860" w:rsidP="00E12A66">
      <w:pPr>
        <w:numPr>
          <w:ilvl w:val="0"/>
          <w:numId w:val="12"/>
        </w:numPr>
        <w:spacing w:line="216" w:lineRule="auto"/>
        <w:ind w:hanging="436"/>
        <w:jc w:val="both"/>
        <w:rPr>
          <w:bCs/>
          <w:color w:val="000000"/>
        </w:rPr>
      </w:pPr>
      <w:r w:rsidRPr="00AB79D7">
        <w:rPr>
          <w:bCs/>
          <w:color w:val="000000"/>
        </w:rPr>
        <w:t>Приказ о разработке номенклатуры.</w:t>
      </w:r>
    </w:p>
    <w:p w14:paraId="35EA78F2" w14:textId="77777777" w:rsidR="00AD6860" w:rsidRPr="000B5EDF" w:rsidRDefault="00AD6860" w:rsidP="00E12A66">
      <w:pPr>
        <w:numPr>
          <w:ilvl w:val="0"/>
          <w:numId w:val="12"/>
        </w:numPr>
        <w:spacing w:line="216" w:lineRule="auto"/>
        <w:ind w:hanging="436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Федеральные документы по теме модуля.</w:t>
      </w:r>
    </w:p>
    <w:p w14:paraId="7F2E9C6C" w14:textId="77777777" w:rsidR="00AD6860" w:rsidRPr="000B5EDF" w:rsidRDefault="00AD6860" w:rsidP="00E12A66">
      <w:pPr>
        <w:pStyle w:val="af7"/>
        <w:numPr>
          <w:ilvl w:val="0"/>
          <w:numId w:val="12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Судебная практика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D26788E" w14:textId="77777777" w:rsidR="00AD6860" w:rsidRDefault="00AD6860" w:rsidP="00AD6860">
      <w:pPr>
        <w:spacing w:line="216" w:lineRule="auto"/>
      </w:pPr>
    </w:p>
    <w:p w14:paraId="0C3D2E36" w14:textId="77777777" w:rsidR="00E12A66" w:rsidRDefault="00E12A66" w:rsidP="00AD6860">
      <w:pPr>
        <w:spacing w:line="216" w:lineRule="auto"/>
      </w:pPr>
    </w:p>
    <w:p w14:paraId="55D42332" w14:textId="77777777" w:rsidR="00AD6860" w:rsidRPr="00984BE9" w:rsidRDefault="00AD6860" w:rsidP="00AD6860">
      <w:pPr>
        <w:spacing w:line="216" w:lineRule="auto"/>
      </w:pPr>
    </w:p>
    <w:p w14:paraId="093152AA" w14:textId="69F1963A" w:rsidR="00984BE9" w:rsidRPr="00984BE9" w:rsidRDefault="00984BE9" w:rsidP="005D73F9">
      <w:pPr>
        <w:spacing w:line="216" w:lineRule="auto"/>
        <w:ind w:right="-1"/>
        <w:jc w:val="center"/>
        <w:rPr>
          <w:color w:val="000000"/>
        </w:rPr>
      </w:pPr>
      <w:r w:rsidRPr="00984BE9">
        <w:rPr>
          <w:color w:val="000000"/>
        </w:rPr>
        <w:t xml:space="preserve">Общий объем разработанных документов – более </w:t>
      </w:r>
      <w:r w:rsidR="00B73224">
        <w:rPr>
          <w:color w:val="000000"/>
        </w:rPr>
        <w:t>3</w:t>
      </w:r>
      <w:r w:rsidRPr="00984BE9">
        <w:rPr>
          <w:color w:val="000000"/>
        </w:rPr>
        <w:t>30 страниц формата А4.</w:t>
      </w:r>
    </w:p>
    <w:p w14:paraId="73C965C4" w14:textId="77777777" w:rsidR="00571827" w:rsidRPr="005172BE" w:rsidRDefault="00571827" w:rsidP="00D62569">
      <w:pPr>
        <w:spacing w:line="216" w:lineRule="auto"/>
        <w:jc w:val="right"/>
      </w:pPr>
    </w:p>
    <w:p w14:paraId="10FCD313" w14:textId="0C471D91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 xml:space="preserve">очного </w:t>
      </w:r>
      <w:r w:rsidR="00525F24">
        <w:rPr>
          <w:b/>
          <w:color w:val="000000" w:themeColor="text1"/>
        </w:rPr>
        <w:t xml:space="preserve">онлайн </w:t>
      </w:r>
      <w:r w:rsidRPr="005172BE">
        <w:rPr>
          <w:b/>
          <w:color w:val="000000" w:themeColor="text1"/>
        </w:rPr>
        <w:t>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1932A216" w:rsidR="00090C17" w:rsidRPr="005172BE" w:rsidRDefault="003E2613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21 октября</w:t>
            </w:r>
            <w:r w:rsidR="009E6CC5">
              <w:rPr>
                <w:bCs/>
                <w:color w:val="000000"/>
              </w:rPr>
              <w:t xml:space="preserve"> 202</w:t>
            </w:r>
            <w:r>
              <w:rPr>
                <w:bCs/>
                <w:color w:val="000000"/>
              </w:rPr>
              <w:t>6</w:t>
            </w:r>
            <w:r w:rsidR="00090C17">
              <w:rPr>
                <w:bCs/>
                <w:color w:val="000000"/>
              </w:rPr>
              <w:t xml:space="preserve"> г. (</w:t>
            </w:r>
            <w:r>
              <w:rPr>
                <w:bCs/>
                <w:color w:val="000000"/>
              </w:rPr>
              <w:t>СР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5782A982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FC09E7">
              <w:rPr>
                <w:color w:val="000000" w:themeColor="text1"/>
              </w:rPr>
              <w:t>5</w:t>
            </w:r>
            <w:r w:rsidRPr="00ED5FCA">
              <w:rPr>
                <w:color w:val="000000" w:themeColor="text1"/>
              </w:rPr>
              <w:t>:</w:t>
            </w:r>
            <w:r w:rsidR="003E2613">
              <w:rPr>
                <w:color w:val="000000" w:themeColor="text1"/>
              </w:rPr>
              <w:t>0</w:t>
            </w:r>
            <w:r w:rsidR="00984BE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337A1" w:rsidRPr="005172BE" w14:paraId="27633EFC" w14:textId="77777777" w:rsidTr="008D1360">
        <w:tc>
          <w:tcPr>
            <w:tcW w:w="1504" w:type="dxa"/>
          </w:tcPr>
          <w:p w14:paraId="6778F2F0" w14:textId="3ED60501" w:rsidR="002337A1" w:rsidRPr="00952176" w:rsidRDefault="002337A1" w:rsidP="002337A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11474C37" w14:textId="5185D67E" w:rsidR="002337A1" w:rsidRPr="00E12A66" w:rsidRDefault="002337A1" w:rsidP="002337A1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E12A66">
              <w:rPr>
                <w:b/>
                <w:bCs/>
              </w:rPr>
              <w:t>Локальные нормативные акты спортивной школы</w:t>
            </w:r>
            <w:r w:rsidR="00E12A66" w:rsidRPr="00E12A66">
              <w:rPr>
                <w:b/>
                <w:bCs/>
              </w:rPr>
              <w:t>, регламентирующие образовательные отношения</w:t>
            </w:r>
          </w:p>
          <w:p w14:paraId="774397A5" w14:textId="77777777" w:rsidR="002337A1" w:rsidRPr="00560C9A" w:rsidRDefault="002337A1" w:rsidP="002337A1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>
              <w:t>спортивной школы</w:t>
            </w:r>
            <w:r w:rsidRPr="006A26C8">
              <w:t xml:space="preserve"> 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771D8196" w14:textId="77777777" w:rsidR="002337A1" w:rsidRDefault="002337A1" w:rsidP="002337A1">
            <w:pPr>
              <w:spacing w:before="60" w:line="216" w:lineRule="auto"/>
              <w:jc w:val="both"/>
            </w:pPr>
            <w:r w:rsidRPr="0025027C">
              <w:rPr>
                <w:color w:val="000000" w:themeColor="text1"/>
              </w:rPr>
              <w:t xml:space="preserve">Карта (перечень, основания разработки, сроки действия) </w:t>
            </w:r>
            <w:r w:rsidRPr="00560C9A">
              <w:t xml:space="preserve">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42013FDE" w14:textId="77777777" w:rsidR="002337A1" w:rsidRDefault="002337A1" w:rsidP="002337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Ознакомление обучающихся под роспись с локальными нормативными актами, </w:t>
            </w:r>
            <w:r w:rsidRPr="008F3137">
              <w:rPr>
                <w:color w:val="000000"/>
                <w:shd w:val="clear" w:color="auto" w:fill="FFFFFF"/>
              </w:rPr>
              <w:t>связанными с осуществлением спортивной подготовки, а также с антидопинговыми правилами по соответствующим виду или видам спорта</w:t>
            </w:r>
            <w:r>
              <w:rPr>
                <w:color w:val="000000"/>
                <w:shd w:val="clear" w:color="auto" w:fill="FFFFFF"/>
              </w:rPr>
              <w:t>, и другими документами</w:t>
            </w:r>
            <w:r>
              <w:rPr>
                <w:color w:val="000000" w:themeColor="text1"/>
              </w:rPr>
              <w:t>.</w:t>
            </w:r>
          </w:p>
          <w:p w14:paraId="44FC0289" w14:textId="77777777" w:rsidR="002337A1" w:rsidRDefault="002337A1" w:rsidP="002337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изменения в законодательстве об образовании за последних год, учет данных изменений в локальных нормативных актах.</w:t>
            </w:r>
          </w:p>
          <w:p w14:paraId="0354235C" w14:textId="77777777" w:rsidR="00E12A66" w:rsidRDefault="00E12A66" w:rsidP="00E12A6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Детальный о</w:t>
            </w:r>
            <w:r w:rsidRPr="0025027C">
              <w:rPr>
                <w:bCs/>
                <w:iCs/>
                <w:color w:val="000000" w:themeColor="text1"/>
              </w:rPr>
              <w:t>бзор локальных нормативных актов, предоставленных участникам семинара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4DDD1FAB" w14:textId="77777777" w:rsidR="00E12A66" w:rsidRDefault="00E12A66" w:rsidP="00E12A66">
            <w:pPr>
              <w:snapToGrid w:val="0"/>
              <w:spacing w:before="60" w:line="216" w:lineRule="auto"/>
              <w:jc w:val="both"/>
            </w:pPr>
            <w:r w:rsidRPr="00655EA2">
              <w:t>Отчисление обучающихся</w:t>
            </w:r>
            <w:r>
              <w:t xml:space="preserve"> (перечень оснований закрытый)</w:t>
            </w:r>
            <w:r w:rsidRPr="00655EA2">
              <w:t>.</w:t>
            </w:r>
            <w:r>
              <w:t xml:space="preserve"> О недопустимости отчисления по ходатайству тренера-преподавателя. </w:t>
            </w:r>
            <w:r w:rsidRPr="00655EA2">
              <w:t>Документ об обучении</w:t>
            </w:r>
            <w:r>
              <w:t>, выдаваемый при отчислении. Отчисление в связи с несдачей нормативов по итогам тренировочного года (академическая задолженность), не прохождением медицинского осмотра. Возможен ли перевод по инициативе спортивной школы.</w:t>
            </w:r>
          </w:p>
          <w:p w14:paraId="3714B326" w14:textId="77777777" w:rsidR="00E12A66" w:rsidRDefault="00E12A66" w:rsidP="00E12A66">
            <w:pPr>
              <w:snapToGrid w:val="0"/>
              <w:spacing w:before="60" w:line="216" w:lineRule="auto"/>
              <w:jc w:val="both"/>
            </w:pPr>
            <w:r w:rsidRPr="00655EA2">
              <w:t xml:space="preserve">Приостановление образовательных отношений. Ситуации приостановления образовательных отношений по инициативе </w:t>
            </w:r>
            <w:r>
              <w:t>спортивной школы</w:t>
            </w:r>
            <w:r w:rsidRPr="00655EA2">
              <w:t>.</w:t>
            </w:r>
          </w:p>
          <w:p w14:paraId="43B80273" w14:textId="77777777" w:rsidR="00E12A66" w:rsidRDefault="00E12A66" w:rsidP="00E12A66">
            <w:pPr>
              <w:snapToGrid w:val="0"/>
              <w:spacing w:before="60" w:line="216" w:lineRule="auto"/>
              <w:jc w:val="both"/>
            </w:pPr>
            <w:r w:rsidRPr="00655EA2">
              <w:t xml:space="preserve">Режим занятий обучающихся. </w:t>
            </w:r>
            <w:r>
              <w:t xml:space="preserve">Время начала и окончания занятий. </w:t>
            </w:r>
            <w:r w:rsidRPr="00655EA2">
              <w:t>Какие вопросы должен регулировать документ, устанавливающий режим занятий обучающихся. Особенности режима занятий</w:t>
            </w:r>
            <w:r>
              <w:t xml:space="preserve"> (продолжительность учебно-тренировочного занятия).</w:t>
            </w:r>
          </w:p>
          <w:p w14:paraId="0F89B222" w14:textId="6D12C9DD" w:rsidR="00E12A66" w:rsidRPr="00E12A66" w:rsidRDefault="00E12A66" w:rsidP="00E12A66">
            <w:pPr>
              <w:snapToGrid w:val="0"/>
              <w:spacing w:before="60" w:line="216" w:lineRule="auto"/>
              <w:jc w:val="both"/>
            </w:pPr>
            <w:r>
              <w:t xml:space="preserve">Правила внутреннего распорядка обучающихся. </w:t>
            </w:r>
            <w:r w:rsidRPr="0031381D">
              <w:t>Обязанности обучающихся</w:t>
            </w:r>
            <w:r>
              <w:t xml:space="preserve">: </w:t>
            </w:r>
            <w:r w:rsidRPr="0031381D">
              <w:t>до начала учебн</w:t>
            </w:r>
            <w:r>
              <w:t>о-тренировочных</w:t>
            </w:r>
            <w:r w:rsidRPr="0031381D">
              <w:t xml:space="preserve"> занятий</w:t>
            </w:r>
            <w:r>
              <w:t xml:space="preserve">, </w:t>
            </w:r>
            <w:r w:rsidRPr="0031381D">
              <w:t>в части внешнего вида</w:t>
            </w:r>
            <w:r>
              <w:t xml:space="preserve">, </w:t>
            </w:r>
            <w:r w:rsidRPr="0031381D">
              <w:rPr>
                <w:color w:val="000000" w:themeColor="text1"/>
              </w:rPr>
              <w:t>во время учебн</w:t>
            </w:r>
            <w:r>
              <w:rPr>
                <w:color w:val="000000" w:themeColor="text1"/>
              </w:rPr>
              <w:t xml:space="preserve">о-тренировочных </w:t>
            </w:r>
            <w:r w:rsidRPr="0031381D">
              <w:rPr>
                <w:color w:val="000000" w:themeColor="text1"/>
              </w:rPr>
              <w:t>занятий</w:t>
            </w:r>
            <w:r>
              <w:rPr>
                <w:color w:val="000000" w:themeColor="text1"/>
              </w:rPr>
              <w:t xml:space="preserve">, </w:t>
            </w:r>
            <w:r w:rsidRPr="0031381D">
              <w:t>при отсутствии на учебн</w:t>
            </w:r>
            <w:r>
              <w:t>о-тренировочных</w:t>
            </w:r>
            <w:r w:rsidRPr="0031381D">
              <w:t xml:space="preserve"> занятиях</w:t>
            </w:r>
            <w:r>
              <w:t xml:space="preserve">, </w:t>
            </w:r>
            <w:r w:rsidRPr="0031381D">
              <w:t xml:space="preserve">во время </w:t>
            </w:r>
            <w:r>
              <w:t xml:space="preserve">спортивных мероприятий, спортивных соревнований, </w:t>
            </w:r>
            <w:r w:rsidRPr="0031381D">
              <w:t xml:space="preserve">по окончании </w:t>
            </w:r>
            <w:r>
              <w:t>учебно-</w:t>
            </w:r>
            <w:r>
              <w:lastRenderedPageBreak/>
              <w:t xml:space="preserve">тренировочного процесса, </w:t>
            </w:r>
            <w:r w:rsidRPr="0031381D">
              <w:t xml:space="preserve">в </w:t>
            </w:r>
            <w:r>
              <w:t>душевых и санитарных</w:t>
            </w:r>
            <w:r w:rsidRPr="0031381D">
              <w:t xml:space="preserve"> комнатах</w:t>
            </w:r>
            <w:r>
              <w:t xml:space="preserve">, </w:t>
            </w:r>
            <w:r w:rsidRPr="0031381D">
              <w:t>в целом по учреждению</w:t>
            </w:r>
            <w:r>
              <w:t>, в целом при осуществлении спортивной подготовки. Запреты и ограничения. Отстранение ребенка от тренировок.</w:t>
            </w:r>
          </w:p>
          <w:p w14:paraId="3D95657D" w14:textId="12FA2846" w:rsidR="002337A1" w:rsidRPr="001D05A3" w:rsidRDefault="002337A1" w:rsidP="002337A1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6E3B09B8" w:rsidR="00090C17" w:rsidRPr="005172BE" w:rsidRDefault="003E2613" w:rsidP="008D136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:20-</w:t>
            </w:r>
            <w:r w:rsidR="00090C17" w:rsidRPr="00952176">
              <w:rPr>
                <w:b/>
                <w:color w:val="000000" w:themeColor="text1"/>
              </w:rPr>
              <w:t>10</w:t>
            </w:r>
            <w:r w:rsidR="00090C17"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 w:rsidR="00090C17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EB5D5BA" w14:textId="77777777" w:rsidR="00090C17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2337A1" w:rsidRPr="005172BE" w14:paraId="6A633FAD" w14:textId="77777777" w:rsidTr="008D1360">
        <w:tc>
          <w:tcPr>
            <w:tcW w:w="1504" w:type="dxa"/>
          </w:tcPr>
          <w:p w14:paraId="1EB2CE3C" w14:textId="45736CFA" w:rsidR="002337A1" w:rsidRPr="005172BE" w:rsidRDefault="002337A1" w:rsidP="002337A1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1A121D25" w14:textId="3C0F6F26" w:rsidR="002337A1" w:rsidRPr="00E12A66" w:rsidRDefault="002337A1" w:rsidP="002337A1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E12A66">
              <w:rPr>
                <w:b/>
                <w:bCs/>
              </w:rPr>
              <w:t>Локальные нормативные акты</w:t>
            </w:r>
            <w:r w:rsidR="00E12A66" w:rsidRPr="00E12A66">
              <w:rPr>
                <w:b/>
                <w:bCs/>
              </w:rPr>
              <w:t xml:space="preserve"> спортивной школы, регламентирующие образовательную деятельность (реализацию дополнительных образовательных программ спортивной подготовки)</w:t>
            </w:r>
          </w:p>
          <w:p w14:paraId="768EB50C" w14:textId="77777777" w:rsidR="002337A1" w:rsidRDefault="002337A1" w:rsidP="002337A1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>Промежуточная аттестация</w:t>
            </w:r>
            <w:r>
              <w:rPr>
                <w:color w:val="000000" w:themeColor="text1"/>
              </w:rPr>
              <w:t xml:space="preserve"> – </w:t>
            </w:r>
            <w:r w:rsidRPr="001275C2">
              <w:rPr>
                <w:color w:val="000000" w:themeColor="text1"/>
              </w:rPr>
              <w:t xml:space="preserve">отдельный элемент оценивания </w:t>
            </w:r>
            <w:r>
              <w:rPr>
                <w:color w:val="000000" w:themeColor="text1"/>
              </w:rPr>
              <w:t>спортивных результатов</w:t>
            </w:r>
            <w:r w:rsidRPr="001275C2">
              <w:rPr>
                <w:color w:val="000000" w:themeColor="text1"/>
              </w:rPr>
              <w:t xml:space="preserve"> обучающихся</w:t>
            </w:r>
            <w:r>
              <w:rPr>
                <w:color w:val="000000" w:themeColor="text1"/>
              </w:rPr>
              <w:t>. Требования к п</w:t>
            </w:r>
            <w:r w:rsidRPr="001275C2">
              <w:rPr>
                <w:color w:val="000000" w:themeColor="text1"/>
              </w:rPr>
              <w:t>ромежуточной аттестации</w:t>
            </w:r>
            <w:r>
              <w:rPr>
                <w:color w:val="000000" w:themeColor="text1"/>
              </w:rPr>
              <w:t xml:space="preserve">, предъявляемые </w:t>
            </w:r>
            <w:r w:rsidRPr="001275C2">
              <w:rPr>
                <w:color w:val="000000" w:themeColor="text1"/>
              </w:rPr>
              <w:t>ФЗ «Об образовании в Российской Федерации»</w:t>
            </w:r>
            <w:r>
              <w:rPr>
                <w:color w:val="000000" w:themeColor="text1"/>
              </w:rPr>
              <w:t xml:space="preserve"> и федеральными стандартами спортивной подготовки. Формальные подходы к проведению промежуточной аттестации в спортивной школе.</w:t>
            </w:r>
          </w:p>
          <w:p w14:paraId="5BC471D7" w14:textId="77777777" w:rsidR="002337A1" w:rsidRDefault="002337A1" w:rsidP="002337A1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>Количество промежуточных аттестаций в течение этапа спортивной подготовки.</w:t>
            </w:r>
            <w:r w:rsidRPr="001275C2">
              <w:rPr>
                <w:color w:val="000000" w:themeColor="text1"/>
              </w:rPr>
              <w:t xml:space="preserve"> Формы </w:t>
            </w:r>
            <w:r>
              <w:rPr>
                <w:color w:val="000000" w:themeColor="text1"/>
              </w:rPr>
              <w:t xml:space="preserve">и виды </w:t>
            </w:r>
            <w:r w:rsidRPr="001275C2">
              <w:rPr>
                <w:color w:val="000000" w:themeColor="text1"/>
              </w:rPr>
              <w:t>промежуточной аттестации</w:t>
            </w:r>
            <w:r>
              <w:rPr>
                <w:color w:val="000000" w:themeColor="text1"/>
              </w:rPr>
              <w:t xml:space="preserve"> в соответствии с ФССП.</w:t>
            </w:r>
          </w:p>
          <w:p w14:paraId="1A501D26" w14:textId="77777777" w:rsidR="002337A1" w:rsidRDefault="002337A1" w:rsidP="002337A1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Регламентация в локальном нормативном акте порядка проведения ПА.</w:t>
            </w:r>
            <w:r w:rsidRPr="001275C2">
              <w:rPr>
                <w:bCs/>
                <w:color w:val="000000" w:themeColor="text1"/>
              </w:rPr>
              <w:t xml:space="preserve"> </w:t>
            </w:r>
            <w:r>
              <w:rPr>
                <w:color w:val="000000"/>
              </w:rPr>
              <w:t xml:space="preserve">Сроки проведения ПА. </w:t>
            </w:r>
            <w:r w:rsidRPr="001275C2">
              <w:rPr>
                <w:color w:val="000000" w:themeColor="text1"/>
              </w:rPr>
              <w:t>Обязательность выполнения</w:t>
            </w:r>
            <w:r>
              <w:rPr>
                <w:color w:val="000000" w:themeColor="text1"/>
              </w:rPr>
              <w:t xml:space="preserve"> (сдачи)</w:t>
            </w:r>
            <w:r w:rsidRPr="001275C2">
              <w:rPr>
                <w:color w:val="000000" w:themeColor="text1"/>
              </w:rPr>
              <w:t xml:space="preserve"> всех контрольных </w:t>
            </w:r>
            <w:r>
              <w:rPr>
                <w:color w:val="000000" w:themeColor="text1"/>
              </w:rPr>
              <w:t xml:space="preserve">нормативов. </w:t>
            </w:r>
            <w:r>
              <w:rPr>
                <w:color w:val="000000"/>
              </w:rPr>
              <w:t>Правовые п</w:t>
            </w:r>
            <w:r w:rsidRPr="001275C2">
              <w:rPr>
                <w:color w:val="000000"/>
              </w:rPr>
              <w:t>оследствия не аттестации.</w:t>
            </w:r>
            <w:r>
              <w:rPr>
                <w:color w:val="000000"/>
              </w:rPr>
              <w:t xml:space="preserve"> </w:t>
            </w:r>
            <w:r w:rsidRPr="001275C2">
              <w:rPr>
                <w:bCs/>
                <w:color w:val="000000" w:themeColor="text1"/>
              </w:rPr>
              <w:t>Особенности и сроки ликвидац</w:t>
            </w:r>
            <w:r>
              <w:rPr>
                <w:bCs/>
                <w:color w:val="000000" w:themeColor="text1"/>
              </w:rPr>
              <w:t>ии академической задолженности</w:t>
            </w:r>
            <w:r w:rsidRPr="001275C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</w:t>
            </w:r>
            <w:r w:rsidRPr="00BC0D6A">
              <w:rPr>
                <w:bCs/>
                <w:color w:val="000000" w:themeColor="text1"/>
              </w:rPr>
              <w:t>Текущий контроль успеваемости.</w:t>
            </w:r>
            <w:r>
              <w:rPr>
                <w:bCs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Приказы учреждения об итогах учебного (тренировочного) года.</w:t>
            </w:r>
          </w:p>
          <w:p w14:paraId="3BDCB73A" w14:textId="42244049" w:rsidR="00E12A66" w:rsidRDefault="00E12A66" w:rsidP="002337A1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В каких случаях необходимо </w:t>
            </w:r>
            <w:proofErr w:type="spellStart"/>
            <w:r>
              <w:rPr>
                <w:color w:val="000000" w:themeColor="text1"/>
              </w:rPr>
              <w:t>документарно</w:t>
            </w:r>
            <w:proofErr w:type="spellEnd"/>
            <w:r>
              <w:rPr>
                <w:color w:val="000000" w:themeColor="text1"/>
              </w:rPr>
              <w:t xml:space="preserve"> закрепить обучение по индивидуальному учебному плану (ИУП).</w:t>
            </w:r>
          </w:p>
          <w:p w14:paraId="0E7AFEB1" w14:textId="77777777" w:rsidR="002337A1" w:rsidRDefault="002337A1" w:rsidP="002337A1">
            <w:pPr>
              <w:snapToGrid w:val="0"/>
              <w:spacing w:before="60" w:line="216" w:lineRule="auto"/>
              <w:jc w:val="both"/>
            </w:pPr>
            <w:r w:rsidRPr="00655EA2">
              <w:t xml:space="preserve">Порядок пользования обучающимися лечебно-оздоровительной </w:t>
            </w:r>
            <w:proofErr w:type="spellStart"/>
            <w:r w:rsidRPr="00655EA2">
              <w:t>инфраструк</w:t>
            </w:r>
            <w:proofErr w:type="spellEnd"/>
            <w:r>
              <w:t>-</w:t>
            </w:r>
            <w:r w:rsidRPr="00655EA2">
              <w:t>турой, объект</w:t>
            </w:r>
            <w:r>
              <w:t>ом</w:t>
            </w:r>
            <w:r w:rsidRPr="00655EA2">
              <w:t xml:space="preserve"> спорта. Регулирование доступа обучающихся к различным объектам инфраструктуры</w:t>
            </w:r>
            <w:r>
              <w:t xml:space="preserve"> объекта спорта (правила пользования, расписание и др. вопросы)</w:t>
            </w:r>
            <w:r w:rsidRPr="00655EA2">
              <w:t>.</w:t>
            </w:r>
          </w:p>
          <w:p w14:paraId="1F899582" w14:textId="77777777" w:rsidR="002337A1" w:rsidRDefault="002337A1" w:rsidP="002337A1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55EA2">
              <w:t>Пользование педагогическими работниками материально-техническими средствами обеспечения образовательной деятельности. Пользование Интернетом. Доступ педагогических работников к базам данных</w:t>
            </w:r>
            <w:r>
              <w:t xml:space="preserve"> спортивной школы</w:t>
            </w:r>
            <w:r w:rsidRPr="00655EA2">
              <w:t>. Пользование дорогостоящим оборудованием</w:t>
            </w:r>
            <w:r>
              <w:rPr>
                <w:color w:val="000000" w:themeColor="text1"/>
              </w:rPr>
              <w:t>. Материальная и дисциплинарная ответственность.</w:t>
            </w:r>
          </w:p>
          <w:p w14:paraId="7C396175" w14:textId="77777777" w:rsidR="002337A1" w:rsidRDefault="002337A1" w:rsidP="002337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создании совета родителей по их инициативе и утверждении Положения о совете родителей приказом учреждения.</w:t>
            </w:r>
          </w:p>
          <w:p w14:paraId="405CBF6A" w14:textId="77777777" w:rsidR="002337A1" w:rsidRDefault="002337A1" w:rsidP="002337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 xml:space="preserve">Обязанности </w:t>
            </w:r>
            <w:r>
              <w:rPr>
                <w:color w:val="000000" w:themeColor="text1"/>
              </w:rPr>
              <w:t>родителей (законных представителей). Вопрос о фиксации обязанностей родителей в локальных нормативных актах.</w:t>
            </w:r>
          </w:p>
          <w:p w14:paraId="7E5DAA82" w14:textId="41280D5D" w:rsidR="002337A1" w:rsidRDefault="002337A1" w:rsidP="002337A1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2337A1" w:rsidRPr="005172BE" w14:paraId="0CFD2EBA" w14:textId="77777777" w:rsidTr="008D1360">
        <w:tc>
          <w:tcPr>
            <w:tcW w:w="1504" w:type="dxa"/>
          </w:tcPr>
          <w:p w14:paraId="7C8EB2D3" w14:textId="32E6F3CD" w:rsidR="002337A1" w:rsidRPr="00952176" w:rsidRDefault="002337A1" w:rsidP="002337A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1:50-</w:t>
            </w: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:05</w:t>
            </w:r>
          </w:p>
        </w:tc>
        <w:tc>
          <w:tcPr>
            <w:tcW w:w="8646" w:type="dxa"/>
            <w:gridSpan w:val="2"/>
          </w:tcPr>
          <w:p w14:paraId="096F46D6" w14:textId="77777777" w:rsidR="002337A1" w:rsidRDefault="002337A1" w:rsidP="002337A1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AD6860" w:rsidRPr="005172BE" w14:paraId="395DADB1" w14:textId="77777777" w:rsidTr="008D1360">
        <w:tc>
          <w:tcPr>
            <w:tcW w:w="1504" w:type="dxa"/>
          </w:tcPr>
          <w:p w14:paraId="50E6B8A7" w14:textId="5FDF8C6C" w:rsidR="00AD6860" w:rsidRPr="005172BE" w:rsidRDefault="00AD6860" w:rsidP="00AD68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:05-13:20</w:t>
            </w:r>
          </w:p>
        </w:tc>
        <w:tc>
          <w:tcPr>
            <w:tcW w:w="8646" w:type="dxa"/>
            <w:gridSpan w:val="2"/>
          </w:tcPr>
          <w:p w14:paraId="7D1B43A5" w14:textId="76A17071" w:rsidR="00AD6860" w:rsidRPr="000B5EDF" w:rsidRDefault="00AD6860" w:rsidP="00AD6860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>Подготовка приказов</w:t>
            </w:r>
            <w:r w:rsidR="00525F24">
              <w:rPr>
                <w:b/>
              </w:rPr>
              <w:t xml:space="preserve"> и</w:t>
            </w:r>
            <w:r w:rsidRPr="000B5EDF">
              <w:rPr>
                <w:b/>
              </w:rPr>
              <w:t xml:space="preserve"> писем с учетом </w:t>
            </w:r>
            <w:r>
              <w:rPr>
                <w:b/>
              </w:rPr>
              <w:t xml:space="preserve">требований </w:t>
            </w:r>
            <w:r w:rsidR="00525F24">
              <w:rPr>
                <w:b/>
              </w:rPr>
              <w:t>обновленного</w:t>
            </w:r>
            <w:r>
              <w:rPr>
                <w:b/>
              </w:rPr>
              <w:t xml:space="preserve"> ГОСТ</w:t>
            </w:r>
          </w:p>
          <w:p w14:paraId="19FF1E42" w14:textId="1C9074AB" w:rsidR="00AD6860" w:rsidRDefault="00AD6860" w:rsidP="00AD6860">
            <w:pPr>
              <w:snapToGrid w:val="0"/>
              <w:spacing w:before="60" w:line="216" w:lineRule="auto"/>
              <w:jc w:val="both"/>
            </w:pPr>
            <w:r w:rsidRPr="00DF6379">
              <w:rPr>
                <w:color w:val="000000" w:themeColor="text1"/>
              </w:rPr>
              <w:t>Создание документов в учреждении. Общие требования к созданию документов. Реквизиты документа.</w:t>
            </w:r>
            <w:r w:rsidRPr="00DF6379">
              <w:t xml:space="preserve"> Требования к оформлению реквизитов. ГОСТ Р 7.0.97-20</w:t>
            </w:r>
            <w:r w:rsidR="00E12A66">
              <w:t>2</w:t>
            </w:r>
            <w:r>
              <w:t>5</w:t>
            </w:r>
            <w:r w:rsidRPr="00DF6379">
              <w:t>. Бланки документов.</w:t>
            </w:r>
          </w:p>
          <w:p w14:paraId="6B38937B" w14:textId="77777777" w:rsidR="00AD6860" w:rsidRDefault="00AD6860" w:rsidP="00AD6860">
            <w:pPr>
              <w:snapToGrid w:val="0"/>
              <w:spacing w:before="60" w:line="216" w:lineRule="auto"/>
              <w:jc w:val="both"/>
            </w:pPr>
            <w:r w:rsidRPr="00DF6379">
              <w:t xml:space="preserve">Приказы учреждения. Правила составления приказов. Детальное рассмотрение образцов приказов учреждения: </w:t>
            </w:r>
            <w:r>
              <w:t xml:space="preserve">о направлении на соревнования, </w:t>
            </w:r>
            <w:r w:rsidRPr="00DF6379">
              <w:rPr>
                <w:color w:val="000000"/>
              </w:rPr>
              <w:t>о распределении обязанностей, о назначении ответственного, о даче поручений, о совершенствовании делопроизводства и др</w:t>
            </w:r>
            <w:r w:rsidRPr="00DF6379">
              <w:t>. приказов. Готовые формулировки</w:t>
            </w:r>
            <w:r>
              <w:t xml:space="preserve"> </w:t>
            </w:r>
            <w:r w:rsidRPr="00DF6379">
              <w:t xml:space="preserve">к приказам при наступлении типовых ситуаций в </w:t>
            </w:r>
            <w:r>
              <w:t>спортивной школе</w:t>
            </w:r>
            <w:r w:rsidRPr="00DF6379">
              <w:t>. Ошибки</w:t>
            </w:r>
            <w:r>
              <w:t xml:space="preserve"> </w:t>
            </w:r>
            <w:r w:rsidRPr="00DF6379">
              <w:t>и неточности при составлении приказов.</w:t>
            </w:r>
          </w:p>
          <w:p w14:paraId="747EB6CA" w14:textId="77777777" w:rsidR="00AD6860" w:rsidRPr="002A00FA" w:rsidRDefault="00AD6860" w:rsidP="00AD6860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Служебные письма. Объем и стиль письма, абзацное деление.</w:t>
            </w:r>
          </w:p>
          <w:p w14:paraId="3C374CCF" w14:textId="77777777" w:rsidR="00AD6860" w:rsidRPr="00DF6379" w:rsidRDefault="00AD6860" w:rsidP="00AD6860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С чего начинать текст служебного письма. Что должно быть в основной части. Чем заканчивать служебное письмо. Как написать письмо о выведении дополнительных средств. Письма-ответы на запросы вышестоящих органов. Особенности инициативных писем.</w:t>
            </w:r>
          </w:p>
          <w:p w14:paraId="308A6A8E" w14:textId="77777777" w:rsidR="00AD6860" w:rsidRPr="00DF6379" w:rsidRDefault="00AD6860" w:rsidP="00AD6860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служебной переписке устойчивых конструкций и выражений.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краткости, лаконичности, ясности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 письма. Нормы литературного 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 при подготовке писем. Ошибки и неточности при составлении служебных писем. Коммуникативные барьеры в письмах.</w:t>
            </w:r>
          </w:p>
          <w:p w14:paraId="49269CC2" w14:textId="77777777" w:rsidR="00AD6860" w:rsidRPr="00DF6379" w:rsidRDefault="00AD6860" w:rsidP="00AD6860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писем: о согласовании программы развития учреждения, об ответе на жалобу,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выделении дополнительных средств, о приглашении и др.</w:t>
            </w:r>
          </w:p>
          <w:p w14:paraId="695889C7" w14:textId="77777777" w:rsidR="00AD6860" w:rsidRDefault="00AD6860" w:rsidP="00AD6860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DF6379">
              <w:t>Этапы составления и редактирования служебного письма. Способы и приемы проверки орфографии и пунктуации.</w:t>
            </w:r>
          </w:p>
          <w:p w14:paraId="3E46B36A" w14:textId="04AA8631" w:rsidR="00AD6860" w:rsidRPr="005172BE" w:rsidRDefault="00AD6860" w:rsidP="00AD6860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D6860" w:rsidRPr="005172BE" w14:paraId="3E338189" w14:textId="77777777" w:rsidTr="008D1360">
        <w:tc>
          <w:tcPr>
            <w:tcW w:w="1504" w:type="dxa"/>
          </w:tcPr>
          <w:p w14:paraId="7B7C3C57" w14:textId="319F8283" w:rsidR="00AD6860" w:rsidRPr="005172BE" w:rsidRDefault="00AD6860" w:rsidP="00AD68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6823BDC1" w14:textId="5A5F5DBA" w:rsidR="00AD6860" w:rsidRPr="005172BE" w:rsidRDefault="00AD6860" w:rsidP="00AD6860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AD6860" w:rsidRPr="000E4DFF" w14:paraId="207DAEFA" w14:textId="77777777" w:rsidTr="008D1360">
        <w:tc>
          <w:tcPr>
            <w:tcW w:w="1504" w:type="dxa"/>
          </w:tcPr>
          <w:p w14:paraId="67F644C6" w14:textId="1AE46E44" w:rsidR="00AD6860" w:rsidRPr="00ED5FCA" w:rsidRDefault="00AD6860" w:rsidP="00AD68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</w:t>
            </w:r>
            <w:r w:rsidRPr="00ED5FC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DAADCB6" w14:textId="7D9428B2" w:rsidR="00AD6860" w:rsidRPr="000B5EDF" w:rsidRDefault="00AD6860" w:rsidP="00AD6860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>Подготовка отчетов</w:t>
            </w:r>
            <w:r w:rsidR="00525F24">
              <w:rPr>
                <w:b/>
              </w:rPr>
              <w:t>, протоколов, служебных и др. записок</w:t>
            </w:r>
          </w:p>
          <w:p w14:paraId="3EE20464" w14:textId="77777777" w:rsidR="00AD6860" w:rsidRPr="000B5EDF" w:rsidRDefault="00AD6860" w:rsidP="00AD6860">
            <w:pPr>
              <w:spacing w:before="60" w:line="216" w:lineRule="auto"/>
              <w:jc w:val="both"/>
            </w:pPr>
            <w:r w:rsidRPr="000B5EDF">
              <w:rPr>
                <w:color w:val="000000"/>
              </w:rPr>
              <w:t xml:space="preserve">Создание отчетов. </w:t>
            </w:r>
            <w:r w:rsidRPr="000B5EDF">
              <w:t>Общие подходы к составлению отчетов</w:t>
            </w:r>
            <w:r>
              <w:t>.</w:t>
            </w:r>
          </w:p>
          <w:p w14:paraId="7FCF34BC" w14:textId="77777777" w:rsidR="00AD6860" w:rsidRDefault="00AD6860" w:rsidP="00AD68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Ориентация на показатели и индикаторы при составлении отчетов. Индикаторы деятельности и индикаторы результатов.</w:t>
            </w:r>
          </w:p>
          <w:p w14:paraId="4B270A48" w14:textId="77777777" w:rsidR="00AD6860" w:rsidRDefault="00AD6860" w:rsidP="00AD68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Учет при составлении отчетов целей и задач государственной политики в сфере физической культуры и спорта, а также целей, задач и направлений деятельности, содержащихся в целевых программах субъекта Российской Федерации.</w:t>
            </w:r>
          </w:p>
          <w:p w14:paraId="33C23AE8" w14:textId="77777777" w:rsidR="00AD6860" w:rsidRDefault="00AD6860" w:rsidP="00AD68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Общая структура отчетов. Включение в текст отчета заголовков, указывающих на рассматриваемые вопросы и помогающих быстро находить нужную информацию.</w:t>
            </w:r>
          </w:p>
          <w:p w14:paraId="3D5AAC73" w14:textId="77777777" w:rsidR="00AD6860" w:rsidRDefault="00AD6860" w:rsidP="00AD68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Стиль отчетов. Ключевые фразы. Избыточные компоненты отчетов.</w:t>
            </w:r>
          </w:p>
          <w:p w14:paraId="5A968D45" w14:textId="77777777" w:rsidR="00AD6860" w:rsidRDefault="00AD6860" w:rsidP="00AD6860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 xml:space="preserve">Примеры отчетов. </w:t>
            </w:r>
            <w:r w:rsidRPr="00985F1B">
              <w:rPr>
                <w:bCs/>
              </w:rPr>
              <w:t>Содержательные и стилистические ошибки при составлении отчетов.</w:t>
            </w:r>
            <w:r>
              <w:rPr>
                <w:bCs/>
              </w:rPr>
              <w:t xml:space="preserve"> </w:t>
            </w:r>
            <w:r w:rsidRPr="00DF6379">
              <w:rPr>
                <w:color w:val="000000"/>
              </w:rPr>
              <w:t xml:space="preserve">Неформальные правила </w:t>
            </w:r>
            <w:r>
              <w:rPr>
                <w:color w:val="000000"/>
              </w:rPr>
              <w:t>п</w:t>
            </w:r>
            <w:r w:rsidRPr="00DF6379">
              <w:rPr>
                <w:color w:val="000000"/>
              </w:rPr>
              <w:t>одготовки</w:t>
            </w:r>
            <w:r>
              <w:rPr>
                <w:color w:val="000000"/>
              </w:rPr>
              <w:t xml:space="preserve"> отчетов</w:t>
            </w:r>
            <w:r w:rsidRPr="00DF6379">
              <w:rPr>
                <w:color w:val="000000"/>
              </w:rPr>
              <w:t>, отражение значимых</w:t>
            </w:r>
            <w:r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>и незначимых результатов.</w:t>
            </w:r>
          </w:p>
          <w:p w14:paraId="5CB67392" w14:textId="77777777" w:rsidR="00AD6860" w:rsidRDefault="00AD6860" w:rsidP="00AD6860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>Утверждение отчетов. Требования к оформлению отчетов.</w:t>
            </w:r>
          </w:p>
          <w:p w14:paraId="5E7C8A45" w14:textId="77777777" w:rsidR="00AD6860" w:rsidRPr="008232BF" w:rsidRDefault="00AD6860" w:rsidP="00AD6860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8232BF">
              <w:rPr>
                <w:b/>
              </w:rPr>
              <w:t>Протоколы. Служебные, докладные, объяснительные записки</w:t>
            </w:r>
          </w:p>
          <w:p w14:paraId="6AD157EC" w14:textId="77777777" w:rsidR="00AD6860" w:rsidRPr="00DF6379" w:rsidRDefault="00AD6860" w:rsidP="00AD6860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 xml:space="preserve">Образцы протоколов на примере заседания </w:t>
            </w:r>
            <w:r>
              <w:rPr>
                <w:color w:val="000000"/>
              </w:rPr>
              <w:t>общего собрания и педагогического совета спортивной школы</w:t>
            </w:r>
            <w:r w:rsidRPr="00DF6379">
              <w:rPr>
                <w:color w:val="000000"/>
              </w:rPr>
              <w:t xml:space="preserve"> (короткий </w:t>
            </w:r>
            <w:r>
              <w:rPr>
                <w:color w:val="000000"/>
              </w:rPr>
              <w:t xml:space="preserve">и </w:t>
            </w:r>
            <w:r w:rsidRPr="00DF6379">
              <w:rPr>
                <w:color w:val="000000"/>
              </w:rPr>
              <w:t>полный протокол).</w:t>
            </w:r>
          </w:p>
          <w:p w14:paraId="7C26F749" w14:textId="77777777" w:rsidR="00AD6860" w:rsidRPr="00DF6379" w:rsidRDefault="00AD6860" w:rsidP="00AD6860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Практические рекомендации по составлению протоколов. Последовательность изложения вопросов в протоколе. Выбор или назначение председательствующего и секретаря собрания. Готовые приложения к протоколу. Подготовка проекта протокола до начала заседания, подготовка листа регистрации.</w:t>
            </w:r>
          </w:p>
          <w:p w14:paraId="7DE9A3C7" w14:textId="77777777" w:rsidR="00AD6860" w:rsidRPr="00DF6379" w:rsidRDefault="00AD6860" w:rsidP="00AD6860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Формулировки решений заседания (собрания). Особенности перечисления в протоколах списочного состава обучающихся и работников. «Решение принято» или «Решение принято единогласно» - как записывать правильно. Самостоятельное решение по каждому вопросу. Разделение одного вопроса на несколько при наличии различных решений.</w:t>
            </w:r>
          </w:p>
          <w:p w14:paraId="073CF7AB" w14:textId="77777777" w:rsidR="00AD6860" w:rsidRDefault="00AD6860" w:rsidP="00AD6860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Повестка дня. Формальные и существенные вопросы. Включение вопросов</w:t>
            </w:r>
            <w:r>
              <w:rPr>
                <w:color w:val="000000"/>
              </w:rPr>
              <w:br/>
            </w:r>
            <w:r w:rsidRPr="00DF6379">
              <w:rPr>
                <w:color w:val="000000"/>
              </w:rPr>
              <w:t xml:space="preserve">по </w:t>
            </w:r>
            <w:r>
              <w:rPr>
                <w:color w:val="000000"/>
              </w:rPr>
              <w:t>основной</w:t>
            </w:r>
            <w:r w:rsidRPr="00DF6379">
              <w:rPr>
                <w:color w:val="000000"/>
              </w:rPr>
              <w:t xml:space="preserve"> деятельности. Взаимосвязь решения предыдущего заседания с повесткой дня текущего заседания. Запрет на общие, безадресные и бессрочные решения. Отражение всех направлений работы в решениях </w:t>
            </w:r>
            <w:r>
              <w:rPr>
                <w:color w:val="000000"/>
              </w:rPr>
              <w:t>педагогического</w:t>
            </w:r>
            <w:r w:rsidRPr="00DF6379">
              <w:rPr>
                <w:color w:val="000000"/>
              </w:rPr>
              <w:t xml:space="preserve"> совета за год.</w:t>
            </w:r>
          </w:p>
          <w:p w14:paraId="48F5FDAA" w14:textId="77777777" w:rsidR="00AD6860" w:rsidRPr="00DF6379" w:rsidRDefault="00AD6860" w:rsidP="00AD6860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Информационно-справочные документы</w:t>
            </w:r>
            <w:r>
              <w:t>:</w:t>
            </w:r>
            <w:r w:rsidRPr="00DF6379">
              <w:t xml:space="preserve"> служебные письма, акты, справки, сводки, докладные записки, служебные записки и др.</w:t>
            </w:r>
            <w:r>
      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информации.</w:t>
            </w:r>
          </w:p>
          <w:p w14:paraId="781D8B80" w14:textId="2011327C" w:rsidR="00AD6860" w:rsidRPr="00ED5FCA" w:rsidRDefault="00AD6860" w:rsidP="00AD68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D6860" w:rsidRPr="000E4DFF" w14:paraId="7BC3938F" w14:textId="77777777" w:rsidTr="008D1360">
        <w:tc>
          <w:tcPr>
            <w:tcW w:w="1504" w:type="dxa"/>
          </w:tcPr>
          <w:p w14:paraId="10AE81DE" w14:textId="0F3EF692" w:rsidR="00AD6860" w:rsidRPr="00ED5FCA" w:rsidRDefault="00AD6860" w:rsidP="00AD68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50-15:00</w:t>
            </w:r>
          </w:p>
        </w:tc>
        <w:tc>
          <w:tcPr>
            <w:tcW w:w="8646" w:type="dxa"/>
            <w:gridSpan w:val="2"/>
          </w:tcPr>
          <w:p w14:paraId="11B8DB59" w14:textId="77777777" w:rsidR="00AD6860" w:rsidRPr="00ED5FCA" w:rsidRDefault="00AD6860" w:rsidP="00AD686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800B7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Pr="00D800B7" w:rsidRDefault="005C43A2" w:rsidP="00D800B7">
      <w:pPr>
        <w:jc w:val="center"/>
      </w:pPr>
    </w:p>
    <w:p w14:paraId="015607AB" w14:textId="4BD229C1" w:rsidR="00F41587" w:rsidRDefault="00D62569" w:rsidP="00D800B7">
      <w:pPr>
        <w:jc w:val="center"/>
      </w:pPr>
      <w:r w:rsidRPr="00461A00">
        <w:t>_____________</w:t>
      </w:r>
    </w:p>
    <w:p w14:paraId="5898ACD3" w14:textId="50FBF34F" w:rsidR="003B4FBE" w:rsidRPr="00D453E9" w:rsidRDefault="003B4FBE" w:rsidP="001128A3">
      <w:pPr>
        <w:outlineLvl w:val="0"/>
        <w:rPr>
          <w:bCs/>
          <w:color w:val="000000" w:themeColor="text1"/>
        </w:rPr>
      </w:pPr>
    </w:p>
    <w:sectPr w:rsidR="003B4FBE" w:rsidRPr="00D453E9" w:rsidSect="001128A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86AF" w14:textId="77777777" w:rsidR="004213BC" w:rsidRDefault="004213BC" w:rsidP="003D6267">
      <w:r>
        <w:separator/>
      </w:r>
    </w:p>
  </w:endnote>
  <w:endnote w:type="continuationSeparator" w:id="0">
    <w:p w14:paraId="0D734000" w14:textId="77777777" w:rsidR="004213BC" w:rsidRDefault="004213B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CDAA" w14:textId="77777777" w:rsidR="004213BC" w:rsidRDefault="004213BC" w:rsidP="003D6267">
      <w:r>
        <w:separator/>
      </w:r>
    </w:p>
  </w:footnote>
  <w:footnote w:type="continuationSeparator" w:id="0">
    <w:p w14:paraId="15E6843D" w14:textId="77777777" w:rsidR="004213BC" w:rsidRDefault="004213B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FFAAC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8"/>
  </w:num>
  <w:num w:numId="2" w16cid:durableId="1316566926">
    <w:abstractNumId w:val="5"/>
  </w:num>
  <w:num w:numId="3" w16cid:durableId="1165364249">
    <w:abstractNumId w:val="28"/>
  </w:num>
  <w:num w:numId="4" w16cid:durableId="838738155">
    <w:abstractNumId w:val="20"/>
  </w:num>
  <w:num w:numId="5" w16cid:durableId="605843219">
    <w:abstractNumId w:val="21"/>
  </w:num>
  <w:num w:numId="6" w16cid:durableId="559172438">
    <w:abstractNumId w:val="19"/>
  </w:num>
  <w:num w:numId="7" w16cid:durableId="58865571">
    <w:abstractNumId w:val="37"/>
  </w:num>
  <w:num w:numId="8" w16cid:durableId="1604069484">
    <w:abstractNumId w:val="7"/>
  </w:num>
  <w:num w:numId="9" w16cid:durableId="1350982722">
    <w:abstractNumId w:val="36"/>
  </w:num>
  <w:num w:numId="10" w16cid:durableId="355009239">
    <w:abstractNumId w:val="13"/>
  </w:num>
  <w:num w:numId="11" w16cid:durableId="53937364">
    <w:abstractNumId w:val="0"/>
  </w:num>
  <w:num w:numId="12" w16cid:durableId="1300111999">
    <w:abstractNumId w:val="34"/>
  </w:num>
  <w:num w:numId="13" w16cid:durableId="231546067">
    <w:abstractNumId w:val="23"/>
  </w:num>
  <w:num w:numId="14" w16cid:durableId="760955065">
    <w:abstractNumId w:val="9"/>
  </w:num>
  <w:num w:numId="15" w16cid:durableId="1776093758">
    <w:abstractNumId w:val="11"/>
  </w:num>
  <w:num w:numId="16" w16cid:durableId="1621917181">
    <w:abstractNumId w:val="17"/>
  </w:num>
  <w:num w:numId="17" w16cid:durableId="847720657">
    <w:abstractNumId w:val="8"/>
  </w:num>
  <w:num w:numId="18" w16cid:durableId="1868984147">
    <w:abstractNumId w:val="30"/>
  </w:num>
  <w:num w:numId="19" w16cid:durableId="958267778">
    <w:abstractNumId w:val="18"/>
  </w:num>
  <w:num w:numId="20" w16cid:durableId="1165392050">
    <w:abstractNumId w:val="14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5"/>
  </w:num>
  <w:num w:numId="24" w16cid:durableId="1380010236">
    <w:abstractNumId w:val="32"/>
  </w:num>
  <w:num w:numId="25" w16cid:durableId="2066368584">
    <w:abstractNumId w:val="33"/>
  </w:num>
  <w:num w:numId="26" w16cid:durableId="388841943">
    <w:abstractNumId w:val="22"/>
  </w:num>
  <w:num w:numId="27" w16cid:durableId="1016881051">
    <w:abstractNumId w:val="25"/>
  </w:num>
  <w:num w:numId="28" w16cid:durableId="903957017">
    <w:abstractNumId w:val="35"/>
  </w:num>
  <w:num w:numId="29" w16cid:durableId="1073045676">
    <w:abstractNumId w:val="2"/>
  </w:num>
  <w:num w:numId="30" w16cid:durableId="27267390">
    <w:abstractNumId w:val="27"/>
  </w:num>
  <w:num w:numId="31" w16cid:durableId="1610232329">
    <w:abstractNumId w:val="26"/>
  </w:num>
  <w:num w:numId="32" w16cid:durableId="1042747017">
    <w:abstractNumId w:val="3"/>
  </w:num>
  <w:num w:numId="33" w16cid:durableId="394351580">
    <w:abstractNumId w:val="29"/>
  </w:num>
  <w:num w:numId="34" w16cid:durableId="2017607731">
    <w:abstractNumId w:val="6"/>
  </w:num>
  <w:num w:numId="35" w16cid:durableId="847595907">
    <w:abstractNumId w:val="31"/>
  </w:num>
  <w:num w:numId="36" w16cid:durableId="97338733">
    <w:abstractNumId w:val="16"/>
  </w:num>
  <w:num w:numId="37" w16cid:durableId="536506564">
    <w:abstractNumId w:val="12"/>
  </w:num>
  <w:num w:numId="38" w16cid:durableId="751512994">
    <w:abstractNumId w:val="10"/>
  </w:num>
  <w:num w:numId="39" w16cid:durableId="1309936151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28A3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165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37A1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613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3BC"/>
    <w:rsid w:val="00421573"/>
    <w:rsid w:val="004238D0"/>
    <w:rsid w:val="00423F0B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4136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5F24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4085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64FA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860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614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7684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39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2A6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874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11343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2026-09-25T06:24:00Z</dcterms:created>
  <dcterms:modified xsi:type="dcterms:W3CDTF">2026-09-25T06:37:00Z</dcterms:modified>
</cp:coreProperties>
</file>