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789B939A" w:rsidR="0037051A" w:rsidRPr="00945C3E" w:rsidRDefault="0037051A" w:rsidP="004B413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7B17E7">
        <w:t xml:space="preserve">№ </w:t>
      </w:r>
      <w:r w:rsidR="00E257F1">
        <w:t>1</w:t>
      </w:r>
    </w:p>
    <w:p w14:paraId="328E8B69" w14:textId="77777777" w:rsidR="002E1CEE" w:rsidRDefault="002E1CEE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71108C" w:rsidRDefault="002921A8" w:rsidP="002921A8">
      <w:pPr>
        <w:spacing w:line="216" w:lineRule="auto"/>
        <w:jc w:val="center"/>
        <w:rPr>
          <w:color w:val="000000" w:themeColor="text1"/>
        </w:rPr>
      </w:pPr>
    </w:p>
    <w:p w14:paraId="45847CFD" w14:textId="77777777" w:rsidR="0071108C" w:rsidRPr="0071108C" w:rsidRDefault="0071108C" w:rsidP="002921A8">
      <w:pPr>
        <w:spacing w:line="216" w:lineRule="auto"/>
        <w:jc w:val="center"/>
        <w:rPr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BF24E1" w:rsidRPr="00CF645B" w14:paraId="0A924DA3" w14:textId="77777777" w:rsidTr="002176E3">
        <w:tc>
          <w:tcPr>
            <w:tcW w:w="4231" w:type="dxa"/>
            <w:gridSpan w:val="2"/>
          </w:tcPr>
          <w:p w14:paraId="7DC31E6D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41733967" w14:textId="26E29CFC" w:rsidR="00BF24E1" w:rsidRPr="00CF645B" w:rsidRDefault="00C45D13" w:rsidP="002176E3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13 ноября</w:t>
            </w:r>
            <w:r w:rsidR="00DB75CD">
              <w:rPr>
                <w:rFonts w:eastAsia="Times New Roman"/>
                <w:color w:val="000000"/>
              </w:rPr>
              <w:t xml:space="preserve"> 2026</w:t>
            </w:r>
            <w:r w:rsidR="00C234D5"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П</w:t>
            </w:r>
            <w:r w:rsidR="00C234D5">
              <w:rPr>
                <w:rFonts w:eastAsia="Times New Roman"/>
                <w:color w:val="000000"/>
              </w:rPr>
              <w:t>Т</w:t>
            </w:r>
            <w:r w:rsidR="00C234D5" w:rsidRPr="0098239E">
              <w:rPr>
                <w:rFonts w:eastAsia="Times New Roman"/>
                <w:color w:val="000000"/>
              </w:rPr>
              <w:t>)</w:t>
            </w:r>
          </w:p>
          <w:p w14:paraId="7C6DFD5B" w14:textId="77777777" w:rsidR="00BF24E1" w:rsidRPr="00CF645B" w:rsidRDefault="00BF24E1" w:rsidP="002176E3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229D7D34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ED8F229" w14:textId="19434C55" w:rsidR="00BF24E1" w:rsidRPr="00CF645B" w:rsidRDefault="00BF24E1" w:rsidP="00C234D5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Pr="005A1599">
              <w:rPr>
                <w:color w:val="000000" w:themeColor="text1"/>
              </w:rPr>
              <w:t>:00-1</w:t>
            </w:r>
            <w:r w:rsidR="00DB75CD">
              <w:rPr>
                <w:color w:val="000000" w:themeColor="text1"/>
              </w:rPr>
              <w:t>5</w:t>
            </w:r>
            <w:r w:rsidRPr="005A1599">
              <w:rPr>
                <w:color w:val="000000" w:themeColor="text1"/>
              </w:rPr>
              <w:t>:0</w:t>
            </w:r>
            <w:r w:rsidR="00DB75CD">
              <w:rPr>
                <w:color w:val="000000" w:themeColor="text1"/>
              </w:rPr>
              <w:t>0</w:t>
            </w:r>
            <w:r w:rsidRPr="005A1599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33CEC033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DB02BF0" w14:textId="0746D3A4" w:rsidR="00BF24E1" w:rsidRPr="00A870F5" w:rsidRDefault="00BF24E1" w:rsidP="002176E3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proofErr w:type="spellStart"/>
            <w:r>
              <w:rPr>
                <w:color w:val="000000"/>
              </w:rPr>
              <w:t>Контур</w:t>
            </w:r>
            <w:r w:rsidR="00110C62">
              <w:rPr>
                <w:color w:val="000000"/>
              </w:rPr>
              <w:t>.</w:t>
            </w:r>
            <w:r>
              <w:rPr>
                <w:color w:val="000000"/>
              </w:rPr>
              <w:t>Толк</w:t>
            </w:r>
            <w:proofErr w:type="spellEnd"/>
          </w:p>
        </w:tc>
      </w:tr>
      <w:tr w:rsidR="00BF24E1" w:rsidRPr="00CF645B" w14:paraId="328016AB" w14:textId="77777777" w:rsidTr="002176E3">
        <w:tc>
          <w:tcPr>
            <w:tcW w:w="1504" w:type="dxa"/>
          </w:tcPr>
          <w:p w14:paraId="29B92994" w14:textId="5F480AD8" w:rsidR="00BF24E1" w:rsidRPr="000D52EC" w:rsidRDefault="00BF24E1" w:rsidP="002176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F7CD18E" w14:textId="77777777" w:rsidR="00BF24E1" w:rsidRPr="00CF645B" w:rsidRDefault="00BF24E1" w:rsidP="002176E3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02734B" w:rsidRPr="00CF645B" w14:paraId="75C50420" w14:textId="77777777" w:rsidTr="002176E3">
        <w:tc>
          <w:tcPr>
            <w:tcW w:w="1504" w:type="dxa"/>
          </w:tcPr>
          <w:p w14:paraId="76F26F0A" w14:textId="6A44F76F" w:rsidR="0002734B" w:rsidRPr="000D52EC" w:rsidRDefault="0002734B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DB75CD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79CBC59A" w14:textId="77777777" w:rsidR="00C45D13" w:rsidRPr="000B5EDF" w:rsidRDefault="00C45D13" w:rsidP="00C45D13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1E7A40">
              <w:rPr>
                <w:b/>
              </w:rPr>
              <w:t>Изменения в законодательстве о контроле за расходами и доходами руководителей государственных и муниципальных учреждений</w:t>
            </w:r>
          </w:p>
          <w:p w14:paraId="19689DF5" w14:textId="77777777" w:rsidR="00C45D13" w:rsidRDefault="00C45D13" w:rsidP="00C45D13">
            <w:pPr>
              <w:snapToGrid w:val="0"/>
              <w:spacing w:before="60" w:line="216" w:lineRule="auto"/>
              <w:jc w:val="both"/>
            </w:pPr>
            <w:r>
              <w:rPr>
                <w:color w:val="000000" w:themeColor="text1"/>
              </w:rPr>
              <w:t>Расширение перечня лиц, в отношении которых осуществляется контроль</w:t>
            </w:r>
            <w:r w:rsidRPr="004241E0">
              <w:rPr>
                <w:color w:val="000000" w:themeColor="text1"/>
              </w:rPr>
              <w:t xml:space="preserve"> за соответствием расходов</w:t>
            </w:r>
            <w:r>
              <w:rPr>
                <w:color w:val="000000" w:themeColor="text1"/>
              </w:rPr>
              <w:t xml:space="preserve"> данного лица, </w:t>
            </w:r>
            <w:r>
              <w:t xml:space="preserve">а также </w:t>
            </w:r>
            <w:r w:rsidRPr="004241E0">
              <w:t>расходов его супруги (супруга) и несовершеннолетних детей доходу данного лица и его супруги (супруга)</w:t>
            </w:r>
            <w:r>
              <w:t>.</w:t>
            </w:r>
          </w:p>
          <w:p w14:paraId="5D8080F7" w14:textId="04621528" w:rsidR="00C45D13" w:rsidRDefault="00C45D13" w:rsidP="00C45D13">
            <w:pPr>
              <w:snapToGrid w:val="0"/>
              <w:spacing w:before="60" w:line="216" w:lineRule="auto"/>
              <w:jc w:val="both"/>
            </w:pPr>
            <w:r>
              <w:t>Контроль за расходами действующих руководителей государственных и муниципальных учреждений</w:t>
            </w:r>
            <w:r w:rsidR="00E77842">
              <w:t xml:space="preserve"> и лиц, ранее занимавших должности </w:t>
            </w:r>
            <w:r w:rsidR="00E77842" w:rsidRPr="004241E0">
              <w:t>руководителей</w:t>
            </w:r>
            <w:r w:rsidR="00E77842">
              <w:t>.</w:t>
            </w:r>
          </w:p>
          <w:p w14:paraId="2E387BC5" w14:textId="23C3DDD2" w:rsidR="00C45D13" w:rsidRDefault="00C45D13" w:rsidP="00C45D13">
            <w:pPr>
              <w:snapToGrid w:val="0"/>
              <w:spacing w:before="60" w:line="216" w:lineRule="auto"/>
              <w:jc w:val="both"/>
            </w:pPr>
            <w:r>
              <w:t>Виды расходов и период их совершения.</w:t>
            </w:r>
          </w:p>
          <w:p w14:paraId="47F0F980" w14:textId="77777777" w:rsidR="00C45D13" w:rsidRDefault="00C45D13" w:rsidP="00C45D13">
            <w:pPr>
              <w:snapToGrid w:val="0"/>
              <w:spacing w:before="60" w:line="216" w:lineRule="auto"/>
              <w:jc w:val="both"/>
            </w:pPr>
            <w:r>
              <w:t>Основания</w:t>
            </w:r>
            <w:r w:rsidRPr="00DE6D5A">
              <w:t xml:space="preserve"> для принятия решения об осуществлении контроля</w:t>
            </w:r>
            <w:r>
              <w:t>.</w:t>
            </w:r>
          </w:p>
          <w:p w14:paraId="02A0818A" w14:textId="77777777" w:rsidR="00C45D13" w:rsidRDefault="00C45D13" w:rsidP="00C45D13">
            <w:pPr>
              <w:snapToGrid w:val="0"/>
              <w:spacing w:before="60" w:line="216" w:lineRule="auto"/>
              <w:jc w:val="both"/>
            </w:pPr>
            <w:r>
              <w:t>Предмет контроля (что контролируется).</w:t>
            </w:r>
          </w:p>
          <w:p w14:paraId="38B05B10" w14:textId="35942B40" w:rsidR="00C45D13" w:rsidRDefault="00C45D13" w:rsidP="00C45D13">
            <w:pPr>
              <w:snapToGrid w:val="0"/>
              <w:spacing w:before="60" w:line="216" w:lineRule="auto"/>
              <w:jc w:val="both"/>
            </w:pPr>
            <w:r>
              <w:t>Какие сведения и в каких случаях должен предоставить руководитель государственного или муниципального учреждения.</w:t>
            </w:r>
            <w:r w:rsidR="00E77842">
              <w:t xml:space="preserve"> </w:t>
            </w:r>
            <w:r>
              <w:t>Порядок предоставления сведений.</w:t>
            </w:r>
          </w:p>
          <w:p w14:paraId="60A248A8" w14:textId="77777777" w:rsidR="00C45D13" w:rsidRDefault="00C45D13" w:rsidP="00C45D13">
            <w:pPr>
              <w:snapToGrid w:val="0"/>
              <w:spacing w:before="60" w:line="216" w:lineRule="auto"/>
              <w:jc w:val="both"/>
            </w:pPr>
            <w:r>
              <w:t xml:space="preserve">Пояснения, которые может дать </w:t>
            </w:r>
            <w:r w:rsidRPr="0098287C">
              <w:t>руководитель государственного или муниципального учреждения</w:t>
            </w:r>
            <w:r>
              <w:t xml:space="preserve">, по вопросу о соответствии его </w:t>
            </w:r>
            <w:r w:rsidRPr="0098287C">
              <w:t>расходов</w:t>
            </w:r>
            <w:r>
              <w:t>, а также расходов</w:t>
            </w:r>
            <w:r w:rsidRPr="0098287C">
              <w:t xml:space="preserve"> его супруги (супруга) и несовершеннолетних детей по каждой сделке по приобретению земельного участка, другого объекта недвижимости, транспортных средств, ценных бумаг (долей участия, паев в уставных (складочных) капиталах организаций), цифровых финансовых активов, цифровой валюты их общему доходу.</w:t>
            </w:r>
          </w:p>
          <w:p w14:paraId="66685839" w14:textId="77777777" w:rsidR="00C45D13" w:rsidRDefault="00C45D13" w:rsidP="00C45D13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Временное отстранение руководителя </w:t>
            </w:r>
            <w:r w:rsidRPr="00C90805">
              <w:rPr>
                <w:color w:val="000000"/>
              </w:rPr>
              <w:t>государственного или муниципального учреждения</w:t>
            </w:r>
            <w:r>
              <w:rPr>
                <w:color w:val="000000"/>
              </w:rPr>
              <w:t xml:space="preserve"> от занимаемой должности. Оплата труда на период временного отстранения.</w:t>
            </w:r>
          </w:p>
          <w:p w14:paraId="4C0D6F0E" w14:textId="77777777" w:rsidR="00C45D13" w:rsidRDefault="00C45D13" w:rsidP="00C45D13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Последствия невыполнения руководителем</w:t>
            </w:r>
            <w:r w:rsidRPr="002E38FE">
              <w:rPr>
                <w:color w:val="000000"/>
              </w:rPr>
              <w:t xml:space="preserve"> государственного или муниципального учреждения обязанностей</w:t>
            </w:r>
            <w:r>
              <w:rPr>
                <w:color w:val="000000"/>
              </w:rPr>
              <w:t xml:space="preserve"> по представлению сведений о расходах, а также об источниках получения средств, </w:t>
            </w:r>
            <w:r w:rsidRPr="002E38FE">
              <w:rPr>
                <w:color w:val="000000"/>
              </w:rPr>
              <w:t>за счет которых совершена сделка</w:t>
            </w:r>
            <w:r>
              <w:rPr>
                <w:color w:val="000000"/>
              </w:rPr>
              <w:t>.</w:t>
            </w:r>
          </w:p>
          <w:p w14:paraId="3A6A3897" w14:textId="77777777" w:rsidR="00C45D13" w:rsidRDefault="00C45D13" w:rsidP="00C45D13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Риски и последствия </w:t>
            </w:r>
            <w:r w:rsidRPr="002E38FE">
              <w:rPr>
                <w:color w:val="000000"/>
              </w:rPr>
              <w:t>выявлени</w:t>
            </w:r>
            <w:r>
              <w:rPr>
                <w:color w:val="000000"/>
              </w:rPr>
              <w:t>я</w:t>
            </w:r>
            <w:r w:rsidRPr="002E38FE">
              <w:rPr>
                <w:color w:val="000000"/>
              </w:rPr>
              <w:t xml:space="preserve"> в ходе осуществления контроля за расходами </w:t>
            </w:r>
            <w:r>
              <w:rPr>
                <w:color w:val="000000"/>
              </w:rPr>
              <w:t>руководителя государственного или муниципального учреждения</w:t>
            </w:r>
            <w:r w:rsidRPr="002E38FE">
              <w:rPr>
                <w:color w:val="000000"/>
              </w:rPr>
              <w:t>, а также за расходами его супруги (супруга) и несовершеннолетних детей обстоятельств, свидетельствующих о несоответствии расходов данного лица, его супруги (супруга) и несовершеннолетних детей их общему доходу</w:t>
            </w:r>
            <w:r>
              <w:rPr>
                <w:color w:val="000000"/>
              </w:rPr>
              <w:t>.</w:t>
            </w:r>
          </w:p>
          <w:p w14:paraId="1809BDCB" w14:textId="77777777" w:rsidR="00C45D13" w:rsidRDefault="00C45D13" w:rsidP="00C45D13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Анализ судебной практики исполнения законодательства </w:t>
            </w:r>
            <w:r w:rsidRPr="002E38FE">
              <w:rPr>
                <w:color w:val="000000"/>
              </w:rPr>
              <w:t>о контроле за соответствием расходов лиц, замещающих государственные должности, и иных лиц их доходам</w:t>
            </w:r>
            <w:r>
              <w:rPr>
                <w:color w:val="000000"/>
              </w:rPr>
              <w:t>.</w:t>
            </w:r>
          </w:p>
          <w:p w14:paraId="66E4E228" w14:textId="73688BDF" w:rsidR="0002734B" w:rsidRPr="005766EC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i/>
              </w:rPr>
              <w:t xml:space="preserve">Проф. </w:t>
            </w:r>
            <w:r w:rsidRPr="00A76075">
              <w:rPr>
                <w:i/>
              </w:rPr>
              <w:t>Зайченко Олег Михайлович</w:t>
            </w:r>
          </w:p>
        </w:tc>
      </w:tr>
      <w:tr w:rsidR="0002734B" w:rsidRPr="00CF645B" w14:paraId="46564F62" w14:textId="77777777" w:rsidTr="002176E3">
        <w:tc>
          <w:tcPr>
            <w:tcW w:w="1504" w:type="dxa"/>
          </w:tcPr>
          <w:p w14:paraId="223C3989" w14:textId="17D2BBDF" w:rsidR="0002734B" w:rsidRPr="000D52EC" w:rsidRDefault="0002734B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DB75CD">
              <w:rPr>
                <w:b/>
                <w:color w:val="000000" w:themeColor="text1"/>
              </w:rPr>
              <w:t>20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DB75CD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7B78049F" w14:textId="7F723DBD" w:rsidR="0002734B" w:rsidRPr="00CF645B" w:rsidRDefault="0002734B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02734B" w:rsidRPr="00CF645B" w14:paraId="24BF224F" w14:textId="77777777" w:rsidTr="002176E3">
        <w:tc>
          <w:tcPr>
            <w:tcW w:w="1504" w:type="dxa"/>
          </w:tcPr>
          <w:p w14:paraId="783033BF" w14:textId="234F69A2" w:rsidR="0002734B" w:rsidRPr="000D52EC" w:rsidRDefault="00DB75CD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="0002734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</w:t>
            </w:r>
            <w:r w:rsidR="0002734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="0002734B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194BFDE7" w14:textId="2CA1738E" w:rsidR="00C45D13" w:rsidRPr="00A76075" w:rsidRDefault="00C45D13" w:rsidP="00C45D13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Формирование у работников учреждения культуры антикоррупционного сознания</w:t>
            </w:r>
          </w:p>
          <w:p w14:paraId="13584530" w14:textId="77777777" w:rsidR="00C45D13" w:rsidRPr="008F15E8" w:rsidRDefault="00C45D13" w:rsidP="00C45D1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B004A">
              <w:t xml:space="preserve">Какие противоправные деяния относятся к преступлениям коррупционной </w:t>
            </w:r>
            <w:r w:rsidRPr="008F15E8">
              <w:rPr>
                <w:color w:val="000000" w:themeColor="text1"/>
              </w:rPr>
              <w:t>направленности. Признаки коррупционного преступления. Классификация коррупционных преступлений.</w:t>
            </w:r>
          </w:p>
          <w:p w14:paraId="3C62F3BE" w14:textId="2317FB37" w:rsidR="00C45D13" w:rsidRPr="008F15E8" w:rsidRDefault="00C45D13" w:rsidP="00C45D1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Наиболее распространенные преступления коррупционной направленности</w:t>
            </w:r>
            <w:r>
              <w:rPr>
                <w:color w:val="000000" w:themeColor="text1"/>
              </w:rPr>
              <w:br/>
            </w:r>
            <w:r w:rsidRPr="008F15E8">
              <w:rPr>
                <w:color w:val="000000" w:themeColor="text1"/>
              </w:rPr>
              <w:t xml:space="preserve">в сфере </w:t>
            </w:r>
            <w:r w:rsidR="00E77842">
              <w:rPr>
                <w:color w:val="000000" w:themeColor="text1"/>
              </w:rPr>
              <w:t>культуры</w:t>
            </w:r>
            <w:r w:rsidRPr="008F15E8">
              <w:rPr>
                <w:color w:val="000000" w:themeColor="text1"/>
              </w:rPr>
              <w:t>:</w:t>
            </w:r>
          </w:p>
          <w:p w14:paraId="3B2D876E" w14:textId="77777777" w:rsidR="00C45D13" w:rsidRPr="008F15E8" w:rsidRDefault="00C45D13" w:rsidP="00C45D1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фиктивное трудоустройство работников;</w:t>
            </w:r>
          </w:p>
          <w:p w14:paraId="5CB164C5" w14:textId="77777777" w:rsidR="00C45D13" w:rsidRPr="008F15E8" w:rsidRDefault="00C45D13" w:rsidP="00C45D1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lastRenderedPageBreak/>
              <w:t>злоупотребление должностными полномочиями;</w:t>
            </w:r>
          </w:p>
          <w:p w14:paraId="1C73C34B" w14:textId="77777777" w:rsidR="00C45D13" w:rsidRPr="008F15E8" w:rsidRDefault="00C45D13" w:rsidP="00C45D1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искажение официальных документов (служебный подлог);</w:t>
            </w:r>
          </w:p>
          <w:p w14:paraId="2017D30A" w14:textId="77777777" w:rsidR="00C45D13" w:rsidRDefault="00C45D13" w:rsidP="00C45D1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получение и дача взятки.</w:t>
            </w:r>
          </w:p>
          <w:p w14:paraId="3851E140" w14:textId="7050AF9D" w:rsidR="00C45D13" w:rsidRDefault="00C45D13" w:rsidP="0002734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Обзор судебной практики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2024-2026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гг. по вопросу нарушения коррупционного законодательства в учреждениях культуры.</w:t>
            </w:r>
          </w:p>
          <w:p w14:paraId="5AEBD7B5" w14:textId="6A277D29" w:rsidR="0002734B" w:rsidRPr="00CF645B" w:rsidRDefault="00C45D13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i/>
              </w:rPr>
              <w:t xml:space="preserve">Проф. </w:t>
            </w:r>
            <w:r w:rsidRPr="00A76075">
              <w:rPr>
                <w:i/>
              </w:rPr>
              <w:t>Зайченко Олег Михайлович</w:t>
            </w:r>
          </w:p>
        </w:tc>
      </w:tr>
      <w:tr w:rsidR="00C234D5" w:rsidRPr="00CF645B" w14:paraId="4AD4B7AD" w14:textId="77777777" w:rsidTr="002176E3">
        <w:tc>
          <w:tcPr>
            <w:tcW w:w="1504" w:type="dxa"/>
          </w:tcPr>
          <w:p w14:paraId="5393E539" w14:textId="612C4942" w:rsidR="00C234D5" w:rsidRPr="000D52EC" w:rsidRDefault="00DB75CD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11:50</w:t>
            </w:r>
            <w:r w:rsidR="00C234D5">
              <w:rPr>
                <w:b/>
                <w:color w:val="000000" w:themeColor="text1"/>
              </w:rPr>
              <w:t>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BCDA235" w14:textId="57FEC7AB" w:rsidR="00C234D5" w:rsidRPr="008B3ABF" w:rsidRDefault="00C234D5" w:rsidP="00C234D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02734B" w:rsidRPr="00CF645B" w14:paraId="767EA4C6" w14:textId="77777777" w:rsidTr="002176E3">
        <w:tc>
          <w:tcPr>
            <w:tcW w:w="1504" w:type="dxa"/>
          </w:tcPr>
          <w:p w14:paraId="5D973B64" w14:textId="3E6EB1E6" w:rsidR="0002734B" w:rsidRPr="000D52EC" w:rsidRDefault="00DB75CD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12:05</w:t>
            </w:r>
            <w:r w:rsidR="0002734B"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02734B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5B86526D" w14:textId="430B6F7B" w:rsidR="00C45D13" w:rsidRPr="00A76075" w:rsidRDefault="00C45D13" w:rsidP="00C45D1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1">
              <w:rPr>
                <w:rFonts w:ascii="Times New Roman" w:hAnsi="Times New Roman"/>
                <w:b/>
                <w:sz w:val="24"/>
                <w:szCs w:val="24"/>
              </w:rPr>
              <w:t>Требования 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служебному поведению по предотвращению и урегулированию</w:t>
            </w:r>
            <w:r w:rsidRPr="00F34171">
              <w:rPr>
                <w:rFonts w:ascii="Times New Roman" w:hAnsi="Times New Roman"/>
                <w:b/>
                <w:sz w:val="24"/>
                <w:szCs w:val="24"/>
              </w:rPr>
              <w:t xml:space="preserve"> конфликта интересов</w:t>
            </w:r>
          </w:p>
          <w:p w14:paraId="4B1501C1" w14:textId="102C5500" w:rsidR="00C45D13" w:rsidRDefault="00C45D13" w:rsidP="00C45D1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мер по противодействию коррупции в учреждении культуры. Примеры ситуаций конфликта интересов руководящих, творческих и иных категорий работников.</w:t>
            </w:r>
          </w:p>
          <w:p w14:paraId="7FF12100" w14:textId="77777777" w:rsidR="00C45D13" w:rsidRPr="003F589B" w:rsidRDefault="00C45D13" w:rsidP="00C45D1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87">
              <w:rPr>
                <w:rFonts w:ascii="Times New Roman" w:hAnsi="Times New Roman"/>
                <w:sz w:val="24"/>
                <w:szCs w:val="24"/>
              </w:rPr>
              <w:t>Оценка угрозы возникновения конфликта интересов.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589B">
              <w:rPr>
                <w:rFonts w:ascii="Times New Roman" w:hAnsi="Times New Roman" w:cs="Times New Roman"/>
                <w:bCs/>
                <w:sz w:val="24"/>
                <w:szCs w:val="24"/>
              </w:rPr>
              <w:t>Увольнение работника по соответствующим основаниям, предусмотренным Трудовым кодексом Российской Федерации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за несоблюдение мер по предотвращению конфликта интересов.</w:t>
            </w:r>
          </w:p>
          <w:p w14:paraId="608BFFAC" w14:textId="274A5E81" w:rsidR="00C45D13" w:rsidRDefault="00C45D13" w:rsidP="00C45D1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на работу родственников руководителя учреждения культуры, случаи из практики. Типовые нарушения в части регламентации труда родственников. Меры по предотвращению конфликта интересов, при которых трудоустройство возможно.</w:t>
            </w:r>
          </w:p>
          <w:p w14:paraId="75DC614B" w14:textId="6B18353B" w:rsidR="00C45D13" w:rsidRDefault="00C45D13" w:rsidP="00C45D1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Запреты на получение вознаграждения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физических или юридических лиц в связи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приемом в учреждение, переводом внутри учреждения; </w:t>
            </w:r>
            <w:r w:rsidRPr="006B3413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  <w:r w:rsidRPr="00C100A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B3413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дополнительных финансовых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 случаях.</w:t>
            </w:r>
          </w:p>
          <w:p w14:paraId="228D6519" w14:textId="77777777" w:rsidR="00C45D13" w:rsidRDefault="00C45D13" w:rsidP="00C45D1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9A3">
              <w:rPr>
                <w:rFonts w:ascii="Times New Roman" w:hAnsi="Times New Roman"/>
                <w:sz w:val="24"/>
                <w:szCs w:val="24"/>
              </w:rPr>
              <w:t>Наличие или возможност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7049A3">
              <w:rPr>
                <w:rFonts w:ascii="Times New Roman" w:hAnsi="Times New Roman"/>
                <w:sz w:val="24"/>
                <w:szCs w:val="24"/>
              </w:rPr>
              <w:t xml:space="preserve"> наличия у </w:t>
            </w:r>
            <w:r>
              <w:rPr>
                <w:rFonts w:ascii="Times New Roman" w:hAnsi="Times New Roman"/>
                <w:sz w:val="24"/>
                <w:szCs w:val="24"/>
              </w:rPr>
              <w:t>работника</w:t>
            </w:r>
            <w:r w:rsidRPr="007049A3">
              <w:rPr>
                <w:rFonts w:ascii="Times New Roman" w:hAnsi="Times New Roman"/>
                <w:sz w:val="24"/>
                <w:szCs w:val="24"/>
              </w:rPr>
              <w:t xml:space="preserve"> личной заинтересованности, которая влияет или может повлиять на надлежащее исполнение им должностных обязанностей</w:t>
            </w:r>
            <w:r>
              <w:rPr>
                <w:rFonts w:ascii="Times New Roman" w:hAnsi="Times New Roman"/>
                <w:sz w:val="24"/>
                <w:szCs w:val="24"/>
              </w:rPr>
              <w:t>. Уведомление работодателя о склонении его к совершению коррупционных правонарушений. Поведение работника в момент склонения его к совершению коррупционных правонарушений.</w:t>
            </w:r>
          </w:p>
          <w:p w14:paraId="6CA56F10" w14:textId="04A2C41E" w:rsidR="00C45D13" w:rsidRPr="003F589B" w:rsidRDefault="00C45D13" w:rsidP="00C45D13">
            <w:pPr>
              <w:spacing w:before="60" w:line="216" w:lineRule="auto"/>
              <w:jc w:val="both"/>
              <w:rPr>
                <w:b/>
              </w:rPr>
            </w:pPr>
            <w:r w:rsidRPr="003F589B">
              <w:rPr>
                <w:b/>
              </w:rPr>
              <w:t>Локальные нормативные акты, регламентирующие противодействие коррупции в учреждении</w:t>
            </w:r>
            <w:r>
              <w:rPr>
                <w:b/>
              </w:rPr>
              <w:br w:type="page"/>
              <w:t xml:space="preserve"> культуры</w:t>
            </w:r>
          </w:p>
          <w:p w14:paraId="21A2B08D" w14:textId="726962F0" w:rsidR="00C45D13" w:rsidRDefault="00C45D13" w:rsidP="00C45D1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Антикоррупционная политика учреждения культуры, требования к структуре и содержанию. Антикоррупционная декларация.</w:t>
            </w:r>
          </w:p>
          <w:p w14:paraId="795BCEBC" w14:textId="77777777" w:rsidR="00C45D13" w:rsidRDefault="00C45D13" w:rsidP="00C45D1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Добросовестность и разумность руководителя учреждения.</w:t>
            </w:r>
          </w:p>
          <w:p w14:paraId="5217075E" w14:textId="77777777" w:rsidR="00C45D13" w:rsidRDefault="00C45D13" w:rsidP="00C45D1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Карта коррупционных рисков. План работы комиссии по противодействию коррупции.</w:t>
            </w:r>
          </w:p>
          <w:p w14:paraId="588291C4" w14:textId="77777777" w:rsidR="00C45D13" w:rsidRDefault="00C45D13" w:rsidP="00C45D1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Антикоррупционные оговорки в контрактах и договорах. Сбор информации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 контрагентах при заключении контрактов и договоров.</w:t>
            </w:r>
          </w:p>
          <w:p w14:paraId="241EE645" w14:textId="77777777" w:rsidR="00C45D13" w:rsidRDefault="00C45D13" w:rsidP="00C45D1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Внутренний контроль лиц, связанных с высоким коррупционным риском.</w:t>
            </w:r>
          </w:p>
          <w:p w14:paraId="5074A547" w14:textId="0265B5E9" w:rsidR="00C45D13" w:rsidRDefault="00C45D13" w:rsidP="00C45D13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Обращения граждан (в первую очередь, потребителей услуг) в связи с совершением коррупционного правонарушения. Порядок рассмотрения таких обращений.</w:t>
            </w:r>
          </w:p>
          <w:p w14:paraId="7C662AA3" w14:textId="125C0246" w:rsidR="0002734B" w:rsidRPr="005766EC" w:rsidRDefault="00C45D13" w:rsidP="00C45D13">
            <w:pPr>
              <w:spacing w:before="60" w:line="216" w:lineRule="auto"/>
              <w:jc w:val="both"/>
            </w:pPr>
            <w:r>
              <w:rPr>
                <w:bCs/>
                <w:i/>
                <w:color w:val="000000" w:themeColor="text1"/>
              </w:rPr>
              <w:t xml:space="preserve">Проф. </w:t>
            </w:r>
            <w:r w:rsidRPr="00364657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02734B" w:rsidRPr="00CF645B" w14:paraId="6036EDF2" w14:textId="77777777" w:rsidTr="002176E3">
        <w:tc>
          <w:tcPr>
            <w:tcW w:w="1504" w:type="dxa"/>
          </w:tcPr>
          <w:p w14:paraId="026C0361" w14:textId="44B728E6" w:rsidR="0002734B" w:rsidRPr="000D52EC" w:rsidRDefault="00DB75CD" w:rsidP="00AB60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="00AB603D">
              <w:rPr>
                <w:b/>
                <w:color w:val="000000" w:themeColor="text1"/>
              </w:rPr>
              <w:t>-</w:t>
            </w:r>
            <w:r w:rsidR="00AB603D"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="00AB603D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04CA4E9F" w14:textId="7A21CCD3" w:rsidR="0002734B" w:rsidRPr="005766EC" w:rsidRDefault="0002734B" w:rsidP="0002734B">
            <w:pPr>
              <w:spacing w:before="60" w:line="216" w:lineRule="auto"/>
              <w:jc w:val="both"/>
              <w:rPr>
                <w:b/>
                <w:bCs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02734B" w:rsidRPr="00CF645B" w14:paraId="681EFBAD" w14:textId="77777777" w:rsidTr="002176E3">
        <w:tc>
          <w:tcPr>
            <w:tcW w:w="1504" w:type="dxa"/>
          </w:tcPr>
          <w:p w14:paraId="5178F5B2" w14:textId="47F3264C" w:rsidR="0002734B" w:rsidRPr="000D52EC" w:rsidRDefault="00DB75CD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="00AB603D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AB603D">
              <w:rPr>
                <w:b/>
                <w:color w:val="000000" w:themeColor="text1"/>
              </w:rPr>
              <w:t>:50</w:t>
            </w:r>
          </w:p>
        </w:tc>
        <w:tc>
          <w:tcPr>
            <w:tcW w:w="8646" w:type="dxa"/>
            <w:gridSpan w:val="2"/>
          </w:tcPr>
          <w:p w14:paraId="5C48DD79" w14:textId="2EEC3D06" w:rsidR="00C45D13" w:rsidRPr="00A76075" w:rsidRDefault="00C45D13" w:rsidP="00C45D13">
            <w:pPr>
              <w:spacing w:before="60" w:line="216" w:lineRule="auto"/>
              <w:jc w:val="both"/>
            </w:pPr>
            <w:r>
              <w:rPr>
                <w:b/>
              </w:rPr>
              <w:t>Профилактика коррупционных рисков и правонарушений в учреждениях культуры</w:t>
            </w:r>
          </w:p>
          <w:p w14:paraId="726559FF" w14:textId="464EA3C3" w:rsidR="00C45D13" w:rsidRDefault="00C45D13" w:rsidP="00C45D13">
            <w:pPr>
              <w:spacing w:before="60" w:line="216" w:lineRule="auto"/>
              <w:jc w:val="both"/>
            </w:pPr>
            <w:r>
              <w:t>Объекты и субъекты коррупционных правонарушений в учреждениях культуры.</w:t>
            </w:r>
          </w:p>
          <w:p w14:paraId="353A932F" w14:textId="3A650E77" w:rsidR="00C45D13" w:rsidRDefault="00C45D13" w:rsidP="00C45D13">
            <w:pPr>
              <w:spacing w:before="60" w:line="216" w:lineRule="auto"/>
              <w:jc w:val="both"/>
            </w:pPr>
            <w:r>
              <w:t>Коррупционные риски в сфере культуры, их оценка и меры по снижению.</w:t>
            </w:r>
          </w:p>
          <w:p w14:paraId="232D3C2E" w14:textId="52D66362" w:rsidR="00C45D13" w:rsidRDefault="00C45D13" w:rsidP="00C45D13">
            <w:pPr>
              <w:spacing w:before="60" w:line="216" w:lineRule="auto"/>
              <w:jc w:val="both"/>
            </w:pPr>
            <w:r>
              <w:t>Порядок получения подарков работниками учреждения культуры.</w:t>
            </w:r>
          </w:p>
          <w:p w14:paraId="196A7CD7" w14:textId="0FF9BC67" w:rsidR="00C45D13" w:rsidRDefault="00C45D13" w:rsidP="00C45D13">
            <w:pPr>
              <w:spacing w:before="60" w:line="216" w:lineRule="auto"/>
              <w:jc w:val="both"/>
            </w:pPr>
            <w:r>
              <w:t>Судебная практика по делам о преступлениях коррупционной направленности</w:t>
            </w:r>
            <w:r>
              <w:br/>
              <w:t>в учреждениях культуры.</w:t>
            </w:r>
          </w:p>
          <w:p w14:paraId="25440C90" w14:textId="77777777" w:rsidR="00C45D13" w:rsidRDefault="00C45D13" w:rsidP="00C45D13">
            <w:pPr>
              <w:spacing w:before="60" w:line="216" w:lineRule="auto"/>
              <w:jc w:val="both"/>
            </w:pPr>
            <w:r>
              <w:t>Взаимодействие с правоохранительными органами.</w:t>
            </w:r>
          </w:p>
          <w:p w14:paraId="3EA2BC97" w14:textId="77777777" w:rsidR="00C45D13" w:rsidRDefault="00C45D13" w:rsidP="00C45D13">
            <w:pPr>
              <w:spacing w:before="60" w:line="216" w:lineRule="auto"/>
              <w:jc w:val="both"/>
            </w:pPr>
            <w:r w:rsidRPr="00E6661C">
              <w:lastRenderedPageBreak/>
              <w:t>Полномочия ответственного за профилактику коррупционных и иных правонарушений в учреждении</w:t>
            </w:r>
            <w:r>
              <w:t>.</w:t>
            </w:r>
          </w:p>
          <w:p w14:paraId="2876942B" w14:textId="0429C340" w:rsidR="0002734B" w:rsidRPr="005766EC" w:rsidRDefault="00C45D13" w:rsidP="00C45D13">
            <w:pPr>
              <w:spacing w:before="60" w:line="216" w:lineRule="auto"/>
              <w:jc w:val="both"/>
              <w:rPr>
                <w:b/>
                <w:bCs/>
              </w:rPr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C234D5" w:rsidRPr="00CF645B" w14:paraId="52D80DBC" w14:textId="77777777" w:rsidTr="002176E3">
        <w:tc>
          <w:tcPr>
            <w:tcW w:w="1504" w:type="dxa"/>
          </w:tcPr>
          <w:p w14:paraId="73843FFB" w14:textId="2C5E6463" w:rsidR="00C234D5" w:rsidRPr="000D52EC" w:rsidRDefault="00AB603D" w:rsidP="00AB60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</w:t>
            </w:r>
            <w:r w:rsidR="00DB75CD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</w:t>
            </w:r>
            <w:r w:rsidR="00C234D5" w:rsidRPr="000D52EC">
              <w:rPr>
                <w:b/>
                <w:color w:val="000000" w:themeColor="text1"/>
              </w:rPr>
              <w:t>-1</w:t>
            </w:r>
            <w:r w:rsidR="00DB75CD">
              <w:rPr>
                <w:b/>
                <w:color w:val="000000" w:themeColor="text1"/>
              </w:rPr>
              <w:t>5</w:t>
            </w:r>
            <w:r w:rsidR="00C234D5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</w:t>
            </w:r>
            <w:r w:rsidR="00C234D5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3976A5C" w14:textId="306A6C3E" w:rsidR="00C234D5" w:rsidRPr="005766EC" w:rsidRDefault="00C234D5" w:rsidP="00C234D5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54E2F676" w14:textId="77777777" w:rsidR="00AB603D" w:rsidRDefault="00AB603D" w:rsidP="002921A8">
      <w:pPr>
        <w:spacing w:line="216" w:lineRule="auto"/>
        <w:jc w:val="center"/>
        <w:rPr>
          <w:b/>
          <w:bCs/>
          <w:color w:val="000000" w:themeColor="text1"/>
          <w:lang w:val="en-US"/>
        </w:rPr>
      </w:pPr>
    </w:p>
    <w:p w14:paraId="603CBA76" w14:textId="77777777" w:rsidR="0002734B" w:rsidRDefault="0002734B" w:rsidP="0002734B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6470A3">
        <w:rPr>
          <w:b/>
          <w:bCs/>
          <w:color w:val="000000"/>
        </w:rPr>
        <w:t>ПЕРЕЧЕНЬ</w:t>
      </w:r>
      <w:r w:rsidRPr="006470A3">
        <w:rPr>
          <w:b/>
          <w:bCs/>
          <w:color w:val="000000"/>
        </w:rPr>
        <w:br/>
        <w:t>документов</w:t>
      </w:r>
      <w:r>
        <w:rPr>
          <w:b/>
          <w:bCs/>
          <w:color w:val="000000"/>
        </w:rPr>
        <w:t xml:space="preserve"> и информационно-методических материалов</w:t>
      </w:r>
      <w:r w:rsidRPr="006470A3">
        <w:rPr>
          <w:b/>
          <w:bCs/>
          <w:color w:val="000000"/>
        </w:rPr>
        <w:t>, предоставляемых слушателям</w:t>
      </w:r>
    </w:p>
    <w:p w14:paraId="14CA2B6B" w14:textId="77777777" w:rsidR="0002734B" w:rsidRPr="00EF1769" w:rsidRDefault="0002734B" w:rsidP="0002734B">
      <w:pPr>
        <w:spacing w:line="216" w:lineRule="auto"/>
        <w:ind w:left="1701" w:right="1700"/>
        <w:jc w:val="center"/>
        <w:rPr>
          <w:bCs/>
        </w:rPr>
      </w:pPr>
    </w:p>
    <w:p w14:paraId="2AF06696" w14:textId="78BA6941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Антикоррупционная политика учреждения</w:t>
      </w:r>
      <w:r w:rsidR="00C45D13">
        <w:rPr>
          <w:rFonts w:ascii="Times New Roman" w:hAnsi="Times New Roman" w:cs="Times New Roman"/>
          <w:sz w:val="24"/>
          <w:szCs w:val="24"/>
        </w:rPr>
        <w:t xml:space="preserve"> культуры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9C639A" w14:textId="5318EB99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антикоррупционной оговорки (раздела) в договор</w:t>
      </w:r>
      <w:r w:rsidR="00110C6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на выполнение работ, оказание услуг.</w:t>
      </w:r>
    </w:p>
    <w:p w14:paraId="01A6065B" w14:textId="6FF634D3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антикоррупционного оговорки в трудово</w:t>
      </w:r>
      <w:r w:rsidR="00110C62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110C6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 работником.</w:t>
      </w:r>
    </w:p>
    <w:p w14:paraId="594E8AC1" w14:textId="77777777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уведомления о совершении коррупционного правонарушения.</w:t>
      </w:r>
    </w:p>
    <w:p w14:paraId="66888BBC" w14:textId="42B88133" w:rsidR="0071108C" w:rsidRDefault="0071108C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71108C">
        <w:rPr>
          <w:rFonts w:ascii="Times New Roman" w:hAnsi="Times New Roman" w:cs="Times New Roman"/>
          <w:sz w:val="24"/>
          <w:szCs w:val="24"/>
        </w:rPr>
        <w:t>Положение о комиссии по противодействию коррупции</w:t>
      </w:r>
      <w:r>
        <w:rPr>
          <w:rFonts w:ascii="Times New Roman" w:hAnsi="Times New Roman" w:cs="Times New Roman"/>
          <w:sz w:val="24"/>
          <w:szCs w:val="24"/>
        </w:rPr>
        <w:t xml:space="preserve"> в учреждении</w:t>
      </w:r>
      <w:r w:rsidR="00E77842">
        <w:rPr>
          <w:rFonts w:ascii="Times New Roman" w:hAnsi="Times New Roman" w:cs="Times New Roman"/>
          <w:sz w:val="24"/>
          <w:szCs w:val="24"/>
        </w:rPr>
        <w:t xml:space="preserve"> культуры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97FF374" w14:textId="32463480" w:rsidR="00E77842" w:rsidRDefault="00E77842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Годовой план противодействия коррупции.</w:t>
      </w:r>
    </w:p>
    <w:p w14:paraId="352DE2B6" w14:textId="46AD1668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Подборка судебных решений о коррупционных правонарушениях и преступлениях в учреждениях</w:t>
      </w:r>
      <w:r w:rsidR="00E77842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Pr="00374E08">
        <w:rPr>
          <w:rFonts w:ascii="Times New Roman" w:hAnsi="Times New Roman" w:cs="Times New Roman"/>
          <w:sz w:val="24"/>
          <w:szCs w:val="24"/>
        </w:rPr>
        <w:t>.</w:t>
      </w:r>
    </w:p>
    <w:p w14:paraId="0442E419" w14:textId="43AF5F55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 «Некоторые правила служебного поведения работников</w:t>
      </w:r>
      <w:r w:rsidR="00E77842">
        <w:rPr>
          <w:rFonts w:ascii="Times New Roman" w:hAnsi="Times New Roman" w:cs="Times New Roman"/>
          <w:sz w:val="24"/>
          <w:szCs w:val="24"/>
        </w:rPr>
        <w:t xml:space="preserve"> учреждения культуры</w:t>
      </w:r>
      <w:r>
        <w:rPr>
          <w:rFonts w:ascii="Times New Roman" w:hAnsi="Times New Roman" w:cs="Times New Roman"/>
          <w:sz w:val="24"/>
          <w:szCs w:val="24"/>
        </w:rPr>
        <w:t xml:space="preserve"> (в части антикоррупционного поведения)».</w:t>
      </w:r>
    </w:p>
    <w:p w14:paraId="15354DE7" w14:textId="77777777" w:rsidR="0002734B" w:rsidRPr="00E77842" w:rsidRDefault="0002734B" w:rsidP="00AB603D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Презентации по темам модулей.</w:t>
      </w:r>
    </w:p>
    <w:p w14:paraId="40E84C5C" w14:textId="5387B54E" w:rsidR="00E77842" w:rsidRPr="00C45D13" w:rsidRDefault="00E77842" w:rsidP="00AB603D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Инструктивные письма органов государственной власти РФ по вопросам конфликта интересов.</w:t>
      </w:r>
    </w:p>
    <w:p w14:paraId="11CEAF94" w14:textId="5848F998" w:rsidR="00C45D13" w:rsidRPr="00945C3E" w:rsidRDefault="00C45D13" w:rsidP="00AB603D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Судебная практика по вопросам совершения коррупционных правонарушений и преступлений.</w:t>
      </w:r>
    </w:p>
    <w:p w14:paraId="38FA60F3" w14:textId="77777777" w:rsidR="0002734B" w:rsidRDefault="0002734B" w:rsidP="0002734B">
      <w:pPr>
        <w:spacing w:line="216" w:lineRule="auto"/>
        <w:jc w:val="both"/>
        <w:rPr>
          <w:rFonts w:eastAsia="Times New Roman"/>
          <w:color w:val="000000"/>
        </w:rPr>
      </w:pPr>
    </w:p>
    <w:p w14:paraId="4C9E433F" w14:textId="77777777" w:rsidR="00E77842" w:rsidRPr="00945C3E" w:rsidRDefault="00E77842" w:rsidP="0002734B">
      <w:pPr>
        <w:spacing w:line="216" w:lineRule="auto"/>
        <w:jc w:val="both"/>
        <w:rPr>
          <w:rFonts w:eastAsia="Times New Roman"/>
          <w:color w:val="000000"/>
        </w:rPr>
      </w:pPr>
    </w:p>
    <w:p w14:paraId="78660F6F" w14:textId="5A48F337" w:rsidR="0002734B" w:rsidRPr="00945C3E" w:rsidRDefault="0002734B" w:rsidP="0002734B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C45D13">
        <w:rPr>
          <w:rFonts w:eastAsia="Times New Roman"/>
          <w:color w:val="000000"/>
        </w:rPr>
        <w:t>18</w:t>
      </w:r>
      <w:r w:rsidRPr="00945C3E">
        <w:rPr>
          <w:rFonts w:eastAsia="Times New Roman"/>
          <w:color w:val="000000"/>
        </w:rPr>
        <w:t>0 страниц формата А4.</w:t>
      </w:r>
    </w:p>
    <w:p w14:paraId="2DECB6BA" w14:textId="77777777" w:rsidR="0002734B" w:rsidRPr="0002734B" w:rsidRDefault="0002734B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2729D0E4" w14:textId="79EFA8E6" w:rsidR="00336740" w:rsidRPr="00107693" w:rsidRDefault="00336740" w:rsidP="008416BB">
      <w:pPr>
        <w:outlineLvl w:val="0"/>
        <w:rPr>
          <w:bCs/>
          <w:color w:val="000000" w:themeColor="text1"/>
        </w:rPr>
      </w:pPr>
    </w:p>
    <w:sectPr w:rsidR="00336740" w:rsidRPr="00107693" w:rsidSect="008416BB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3D7C7" w14:textId="77777777" w:rsidR="00D31931" w:rsidRDefault="00D31931" w:rsidP="003D6267">
      <w:r>
        <w:separator/>
      </w:r>
    </w:p>
  </w:endnote>
  <w:endnote w:type="continuationSeparator" w:id="0">
    <w:p w14:paraId="0F81AF48" w14:textId="77777777" w:rsidR="00D31931" w:rsidRDefault="00D31931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C6855" w14:textId="77777777" w:rsidR="00D31931" w:rsidRDefault="00D31931" w:rsidP="003D6267">
      <w:r>
        <w:separator/>
      </w:r>
    </w:p>
  </w:footnote>
  <w:footnote w:type="continuationSeparator" w:id="0">
    <w:p w14:paraId="01C0303A" w14:textId="77777777" w:rsidR="00D31931" w:rsidRDefault="00D31931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D37B0" w:rsidRPr="002D37B0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660682">
    <w:abstractNumId w:val="45"/>
  </w:num>
  <w:num w:numId="2" w16cid:durableId="511341854">
    <w:abstractNumId w:val="8"/>
  </w:num>
  <w:num w:numId="3" w16cid:durableId="1794061087">
    <w:abstractNumId w:val="34"/>
  </w:num>
  <w:num w:numId="4" w16cid:durableId="1431509078">
    <w:abstractNumId w:val="27"/>
  </w:num>
  <w:num w:numId="5" w16cid:durableId="932519278">
    <w:abstractNumId w:val="28"/>
  </w:num>
  <w:num w:numId="6" w16cid:durableId="1834762776">
    <w:abstractNumId w:val="26"/>
  </w:num>
  <w:num w:numId="7" w16cid:durableId="142308764">
    <w:abstractNumId w:val="43"/>
  </w:num>
  <w:num w:numId="8" w16cid:durableId="1087732070">
    <w:abstractNumId w:val="42"/>
  </w:num>
  <w:num w:numId="9" w16cid:durableId="692800757">
    <w:abstractNumId w:val="22"/>
  </w:num>
  <w:num w:numId="10" w16cid:durableId="903874310">
    <w:abstractNumId w:val="1"/>
  </w:num>
  <w:num w:numId="11" w16cid:durableId="1052311998">
    <w:abstractNumId w:val="11"/>
  </w:num>
  <w:num w:numId="12" w16cid:durableId="613245682">
    <w:abstractNumId w:val="13"/>
  </w:num>
  <w:num w:numId="13" w16cid:durableId="435564865">
    <w:abstractNumId w:val="35"/>
  </w:num>
  <w:num w:numId="14" w16cid:durableId="1314289404">
    <w:abstractNumId w:val="21"/>
  </w:num>
  <w:num w:numId="15" w16cid:durableId="168375167">
    <w:abstractNumId w:val="25"/>
  </w:num>
  <w:num w:numId="16" w16cid:durableId="1152063713">
    <w:abstractNumId w:val="44"/>
  </w:num>
  <w:num w:numId="17" w16cid:durableId="16273433">
    <w:abstractNumId w:val="17"/>
  </w:num>
  <w:num w:numId="18" w16cid:durableId="1412432637">
    <w:abstractNumId w:val="15"/>
  </w:num>
  <w:num w:numId="19" w16cid:durableId="1490630590">
    <w:abstractNumId w:val="2"/>
  </w:num>
  <w:num w:numId="20" w16cid:durableId="1478835696">
    <w:abstractNumId w:val="40"/>
  </w:num>
  <w:num w:numId="21" w16cid:durableId="1817262439">
    <w:abstractNumId w:val="30"/>
  </w:num>
  <w:num w:numId="22" w16cid:durableId="1852378576">
    <w:abstractNumId w:val="19"/>
  </w:num>
  <w:num w:numId="23" w16cid:durableId="472455725">
    <w:abstractNumId w:val="3"/>
  </w:num>
  <w:num w:numId="24" w16cid:durableId="1575971533">
    <w:abstractNumId w:val="12"/>
  </w:num>
  <w:num w:numId="25" w16cid:durableId="766075166">
    <w:abstractNumId w:val="37"/>
  </w:num>
  <w:num w:numId="26" w16cid:durableId="418719924">
    <w:abstractNumId w:val="7"/>
  </w:num>
  <w:num w:numId="27" w16cid:durableId="2037270608">
    <w:abstractNumId w:val="14"/>
  </w:num>
  <w:num w:numId="28" w16cid:durableId="1294360014">
    <w:abstractNumId w:val="16"/>
  </w:num>
  <w:num w:numId="29" w16cid:durableId="1459647891">
    <w:abstractNumId w:val="33"/>
  </w:num>
  <w:num w:numId="30" w16cid:durableId="1739206315">
    <w:abstractNumId w:val="29"/>
  </w:num>
  <w:num w:numId="31" w16cid:durableId="1807625716">
    <w:abstractNumId w:val="0"/>
  </w:num>
  <w:num w:numId="32" w16cid:durableId="1758821073">
    <w:abstractNumId w:val="6"/>
  </w:num>
  <w:num w:numId="33" w16cid:durableId="884684591">
    <w:abstractNumId w:val="36"/>
  </w:num>
  <w:num w:numId="34" w16cid:durableId="1017728278">
    <w:abstractNumId w:val="9"/>
  </w:num>
  <w:num w:numId="35" w16cid:durableId="900797116">
    <w:abstractNumId w:val="46"/>
  </w:num>
  <w:num w:numId="36" w16cid:durableId="211314205">
    <w:abstractNumId w:val="41"/>
  </w:num>
  <w:num w:numId="37" w16cid:durableId="788476545">
    <w:abstractNumId w:val="20"/>
  </w:num>
  <w:num w:numId="38" w16cid:durableId="978264857">
    <w:abstractNumId w:val="32"/>
  </w:num>
  <w:num w:numId="39" w16cid:durableId="491137798">
    <w:abstractNumId w:val="31"/>
  </w:num>
  <w:num w:numId="40" w16cid:durableId="882524209">
    <w:abstractNumId w:val="4"/>
  </w:num>
  <w:num w:numId="41" w16cid:durableId="1480536684">
    <w:abstractNumId w:val="24"/>
  </w:num>
  <w:num w:numId="42" w16cid:durableId="486435333">
    <w:abstractNumId w:val="18"/>
  </w:num>
  <w:num w:numId="43" w16cid:durableId="1193879650">
    <w:abstractNumId w:val="5"/>
  </w:num>
  <w:num w:numId="44" w16cid:durableId="2011592052">
    <w:abstractNumId w:val="39"/>
  </w:num>
  <w:num w:numId="45" w16cid:durableId="933439883">
    <w:abstractNumId w:val="23"/>
  </w:num>
  <w:num w:numId="46" w16cid:durableId="1777826570">
    <w:abstractNumId w:val="38"/>
  </w:num>
  <w:num w:numId="47" w16cid:durableId="1061441739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734B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0C62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203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130"/>
    <w:rsid w:val="00185854"/>
    <w:rsid w:val="00186746"/>
    <w:rsid w:val="001904DC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A66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7B0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61B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8BE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1B20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2C9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E30"/>
    <w:rsid w:val="005770F9"/>
    <w:rsid w:val="005775A7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6A4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8C6"/>
    <w:rsid w:val="0068697D"/>
    <w:rsid w:val="00686B02"/>
    <w:rsid w:val="00686F40"/>
    <w:rsid w:val="00690815"/>
    <w:rsid w:val="00692A4B"/>
    <w:rsid w:val="00694209"/>
    <w:rsid w:val="00695548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1F9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108C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A61"/>
    <w:rsid w:val="00782E56"/>
    <w:rsid w:val="00783380"/>
    <w:rsid w:val="007839B3"/>
    <w:rsid w:val="00785C4C"/>
    <w:rsid w:val="00785F76"/>
    <w:rsid w:val="007870E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16BB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40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646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1F3D"/>
    <w:rsid w:val="00A627FD"/>
    <w:rsid w:val="00A62A4B"/>
    <w:rsid w:val="00A62DED"/>
    <w:rsid w:val="00A642F7"/>
    <w:rsid w:val="00A661D0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03D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2670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5D13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2573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085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C7EF9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6ED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1931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4E36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5CD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77842"/>
    <w:rsid w:val="00E80750"/>
    <w:rsid w:val="00E817FA"/>
    <w:rsid w:val="00E82E48"/>
    <w:rsid w:val="00E83758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7DA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  <w:style w:type="character" w:customStyle="1" w:styleId="wmi-callto">
    <w:name w:val="wmi-callto"/>
    <w:basedOn w:val="a0"/>
    <w:rsid w:val="0002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FC42-8C15-40C8-95FF-96C29B46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6550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2024-03-06T06:01:00Z</cp:lastPrinted>
  <dcterms:created xsi:type="dcterms:W3CDTF">2026-10-23T07:41:00Z</dcterms:created>
  <dcterms:modified xsi:type="dcterms:W3CDTF">2026-10-23T07:43:00Z</dcterms:modified>
</cp:coreProperties>
</file>